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7FF1" w:rsidRPr="00F57FF1" w:rsidRDefault="00F57FF1" w:rsidP="00F57FF1">
      <w:pPr>
        <w:spacing w:after="0" w:line="240" w:lineRule="auto"/>
        <w:ind w:left="432"/>
        <w:jc w:val="center"/>
        <w:outlineLvl w:val="0"/>
        <w:rPr>
          <w:rFonts w:ascii="Times New Roman" w:hAnsi="Times New Roman" w:cs="Times New Roman"/>
          <w:bCs/>
          <w:kern w:val="36"/>
          <w:sz w:val="28"/>
          <w:szCs w:val="28"/>
          <w:bdr w:val="none" w:sz="0" w:space="0" w:color="auto" w:frame="1"/>
        </w:rPr>
      </w:pPr>
      <w:r w:rsidRPr="00F57FF1">
        <w:rPr>
          <w:rFonts w:ascii="Times New Roman" w:hAnsi="Times New Roman" w:cs="Times New Roman"/>
          <w:bCs/>
          <w:kern w:val="36"/>
          <w:sz w:val="28"/>
          <w:szCs w:val="28"/>
          <w:bdr w:val="none" w:sz="0" w:space="0" w:color="auto" w:frame="1"/>
        </w:rPr>
        <w:t>Муниципальное автономное дошкольное образовательное учреждение</w:t>
      </w:r>
    </w:p>
    <w:p w:rsidR="00F57FF1" w:rsidRPr="00F57FF1" w:rsidRDefault="00F57FF1" w:rsidP="00F57FF1">
      <w:pPr>
        <w:spacing w:after="0" w:line="240" w:lineRule="auto"/>
        <w:ind w:left="431"/>
        <w:jc w:val="center"/>
        <w:outlineLvl w:val="0"/>
        <w:rPr>
          <w:rFonts w:ascii="Times New Roman" w:hAnsi="Times New Roman" w:cs="Times New Roman"/>
          <w:bCs/>
          <w:kern w:val="36"/>
          <w:sz w:val="28"/>
          <w:szCs w:val="28"/>
          <w:bdr w:val="none" w:sz="0" w:space="0" w:color="auto" w:frame="1"/>
        </w:rPr>
      </w:pPr>
      <w:r w:rsidRPr="00F57FF1">
        <w:rPr>
          <w:rFonts w:ascii="Times New Roman" w:hAnsi="Times New Roman" w:cs="Times New Roman"/>
          <w:bCs/>
          <w:kern w:val="36"/>
          <w:sz w:val="28"/>
          <w:szCs w:val="28"/>
          <w:bdr w:val="none" w:sz="0" w:space="0" w:color="auto" w:frame="1"/>
        </w:rPr>
        <w:t>«Детский сад № 70 комбинированного вида»</w:t>
      </w:r>
    </w:p>
    <w:p w:rsidR="00F57FF1" w:rsidRDefault="00F57FF1" w:rsidP="00F57FF1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F57FF1" w:rsidRDefault="00F57FF1" w:rsidP="00F57FF1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F57FF1" w:rsidRDefault="00F57FF1" w:rsidP="00F57FF1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tbl>
      <w:tblPr>
        <w:tblW w:w="0" w:type="auto"/>
        <w:tblInd w:w="431" w:type="dxa"/>
        <w:tblLook w:val="04A0" w:firstRow="1" w:lastRow="0" w:firstColumn="1" w:lastColumn="0" w:noHBand="0" w:noVBand="1"/>
      </w:tblPr>
      <w:tblGrid>
        <w:gridCol w:w="4672"/>
        <w:gridCol w:w="4673"/>
      </w:tblGrid>
      <w:tr w:rsidR="00F57FF1" w:rsidRPr="00F57FF1" w:rsidTr="00D649CA">
        <w:tc>
          <w:tcPr>
            <w:tcW w:w="4672" w:type="dxa"/>
            <w:shd w:val="clear" w:color="auto" w:fill="auto"/>
            <w:hideMark/>
          </w:tcPr>
          <w:p w:rsidR="00F57FF1" w:rsidRPr="00F57FF1" w:rsidRDefault="00F57FF1" w:rsidP="00F57FF1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F57FF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СОГЛАСОВАНО:</w:t>
            </w:r>
          </w:p>
          <w:p w:rsidR="00F57FF1" w:rsidRPr="00F57FF1" w:rsidRDefault="00F57FF1" w:rsidP="00F57FF1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F57FF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Председатель профсоюзной организации</w:t>
            </w:r>
          </w:p>
          <w:p w:rsidR="00F57FF1" w:rsidRPr="00F57FF1" w:rsidRDefault="00F57FF1" w:rsidP="00F57FF1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F57FF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_________________/Е.И. Крылатых</w:t>
            </w:r>
          </w:p>
          <w:p w:rsidR="00F57FF1" w:rsidRPr="00F57FF1" w:rsidRDefault="00F57FF1" w:rsidP="00F57FF1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F57FF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Протокол № ____  от 03.10.2022г.</w:t>
            </w:r>
          </w:p>
        </w:tc>
        <w:tc>
          <w:tcPr>
            <w:tcW w:w="4673" w:type="dxa"/>
            <w:shd w:val="clear" w:color="auto" w:fill="auto"/>
          </w:tcPr>
          <w:p w:rsidR="00F57FF1" w:rsidRPr="00F57FF1" w:rsidRDefault="00F57FF1" w:rsidP="00F57FF1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F57FF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УТВЕРЖДЕНО:</w:t>
            </w:r>
          </w:p>
          <w:p w:rsidR="00F57FF1" w:rsidRPr="00F57FF1" w:rsidRDefault="00F57FF1" w:rsidP="00F57FF1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F57FF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 xml:space="preserve">Приказ директора </w:t>
            </w:r>
          </w:p>
          <w:p w:rsidR="00F57FF1" w:rsidRPr="00F57FF1" w:rsidRDefault="00F57FF1" w:rsidP="00F57FF1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F57FF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МАДОУ «Детский сад № 70»</w:t>
            </w:r>
          </w:p>
          <w:p w:rsidR="00F57FF1" w:rsidRPr="00F57FF1" w:rsidRDefault="00F57FF1" w:rsidP="00F57FF1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F57FF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№ 01-184/5 от 03.10.2022г.</w:t>
            </w:r>
          </w:p>
          <w:p w:rsidR="00F57FF1" w:rsidRPr="00F57FF1" w:rsidRDefault="00F57FF1" w:rsidP="00F57FF1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</w:p>
        </w:tc>
      </w:tr>
    </w:tbl>
    <w:p w:rsidR="00D21A6C" w:rsidRDefault="00D21A6C" w:rsidP="00D21A6C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D21A6C" w:rsidRDefault="00D21A6C" w:rsidP="00D21A6C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D21A6C" w:rsidRDefault="00D21A6C" w:rsidP="00D21A6C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D21A6C" w:rsidRDefault="00D21A6C" w:rsidP="00D21A6C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D21A6C" w:rsidRDefault="00D21A6C" w:rsidP="00D21A6C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D21A6C" w:rsidRDefault="00D21A6C" w:rsidP="00D21A6C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F57FF1" w:rsidRDefault="00F57FF1" w:rsidP="00D21A6C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F57FF1" w:rsidRDefault="00F57FF1" w:rsidP="00D21A6C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F57FF1" w:rsidRDefault="00F57FF1" w:rsidP="00D21A6C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F57FF1" w:rsidRDefault="00F57FF1" w:rsidP="00D21A6C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F57FF1" w:rsidRDefault="00F57FF1" w:rsidP="00D21A6C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F57FF1" w:rsidRDefault="00F57FF1" w:rsidP="00D21A6C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D21A6C" w:rsidRDefault="00D21A6C" w:rsidP="00D21A6C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D21A6C" w:rsidRDefault="00D21A6C" w:rsidP="00D21A6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</w:pPr>
      <w:r w:rsidRPr="00D21A6C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>Инструкция по охране труда при выполнении работ по мыть</w:t>
      </w:r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>ю</w:t>
      </w:r>
      <w:r w:rsidRPr="00D21A6C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 xml:space="preserve"> окон и плафонов</w:t>
      </w:r>
    </w:p>
    <w:p w:rsidR="00D21A6C" w:rsidRDefault="00F57FF1" w:rsidP="00F57FF1">
      <w:pPr>
        <w:jc w:val="center"/>
        <w:rPr>
          <w:rFonts w:ascii="inherit" w:eastAsia="Times New Roman" w:hAnsi="inherit" w:cs="Times New Roman"/>
          <w:b/>
          <w:bCs/>
          <w:color w:val="222222"/>
          <w:sz w:val="27"/>
          <w:szCs w:val="27"/>
          <w:bdr w:val="none" w:sz="0" w:space="0" w:color="auto" w:frame="1"/>
          <w:lang w:eastAsia="ru-RU"/>
        </w:rPr>
      </w:pPr>
      <w:r w:rsidRPr="00F57FF1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>17-ОТ-2022</w:t>
      </w:r>
      <w:r w:rsidR="00D21A6C">
        <w:rPr>
          <w:rFonts w:ascii="inherit" w:eastAsia="Times New Roman" w:hAnsi="inherit" w:cs="Times New Roman"/>
          <w:b/>
          <w:bCs/>
          <w:color w:val="222222"/>
          <w:sz w:val="27"/>
          <w:szCs w:val="27"/>
          <w:bdr w:val="none" w:sz="0" w:space="0" w:color="auto" w:frame="1"/>
          <w:lang w:eastAsia="ru-RU"/>
        </w:rPr>
        <w:br w:type="page"/>
      </w:r>
    </w:p>
    <w:p w:rsidR="00F62E4B" w:rsidRPr="00C4076A" w:rsidRDefault="00F62E4B" w:rsidP="00F62E4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076A">
        <w:rPr>
          <w:rFonts w:ascii="Times New Roman" w:hAnsi="Times New Roman" w:cs="Times New Roman"/>
          <w:b/>
          <w:sz w:val="24"/>
          <w:szCs w:val="24"/>
        </w:rPr>
        <w:lastRenderedPageBreak/>
        <w:t>Информационная карта</w:t>
      </w:r>
    </w:p>
    <w:p w:rsidR="00F62E4B" w:rsidRPr="00C4076A" w:rsidRDefault="00F62E4B" w:rsidP="00F62E4B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4927"/>
      </w:tblGrid>
      <w:tr w:rsidR="00F62E4B" w:rsidRPr="00C4076A" w:rsidTr="0056568B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E4B" w:rsidRPr="00C4076A" w:rsidRDefault="00F62E4B" w:rsidP="005656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b/>
                <w:sz w:val="24"/>
                <w:szCs w:val="24"/>
              </w:rPr>
              <w:t>Дата введения в действие документа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E4B" w:rsidRPr="00C4076A" w:rsidRDefault="00F62E4B" w:rsidP="00565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 xml:space="preserve">03.10.2022г. </w:t>
            </w:r>
          </w:p>
        </w:tc>
      </w:tr>
      <w:tr w:rsidR="00F62E4B" w:rsidRPr="00C4076A" w:rsidTr="0056568B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E4B" w:rsidRPr="00C4076A" w:rsidRDefault="00F62E4B" w:rsidP="005656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Направление деятельности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E4B" w:rsidRPr="00C4076A" w:rsidRDefault="00F62E4B" w:rsidP="00565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Охрана труда</w:t>
            </w:r>
          </w:p>
        </w:tc>
      </w:tr>
      <w:tr w:rsidR="00F62E4B" w:rsidRPr="00C4076A" w:rsidTr="0056568B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E4B" w:rsidRPr="00C4076A" w:rsidRDefault="00F62E4B" w:rsidP="005656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b/>
                <w:sz w:val="24"/>
                <w:szCs w:val="24"/>
              </w:rPr>
              <w:t>Номер редакции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E4B" w:rsidRPr="00C4076A" w:rsidRDefault="00F62E4B" w:rsidP="00565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62E4B" w:rsidRPr="00C4076A" w:rsidTr="0056568B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E4B" w:rsidRPr="00C4076A" w:rsidRDefault="00F62E4B" w:rsidP="005656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b/>
                <w:sz w:val="24"/>
                <w:szCs w:val="24"/>
              </w:rPr>
              <w:t>Подразделение-инициатор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E4B" w:rsidRPr="00C4076A" w:rsidRDefault="00F62E4B" w:rsidP="00565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МАДОУ «Детский сад № 70»</w:t>
            </w:r>
          </w:p>
        </w:tc>
      </w:tr>
    </w:tbl>
    <w:p w:rsidR="00F62E4B" w:rsidRPr="00C4076A" w:rsidRDefault="00F62E4B" w:rsidP="00F62E4B">
      <w:pPr>
        <w:rPr>
          <w:rFonts w:ascii="Times New Roman" w:hAnsi="Times New Roman" w:cs="Times New Roman"/>
          <w:b/>
          <w:sz w:val="24"/>
          <w:szCs w:val="24"/>
        </w:rPr>
      </w:pPr>
    </w:p>
    <w:p w:rsidR="00F62E4B" w:rsidRPr="00C4076A" w:rsidRDefault="00F62E4B" w:rsidP="00F62E4B">
      <w:pPr>
        <w:rPr>
          <w:rFonts w:ascii="Times New Roman" w:hAnsi="Times New Roman" w:cs="Times New Roman"/>
          <w:b/>
          <w:sz w:val="24"/>
          <w:szCs w:val="24"/>
        </w:rPr>
      </w:pPr>
    </w:p>
    <w:p w:rsidR="00F62E4B" w:rsidRPr="00C4076A" w:rsidRDefault="00F62E4B" w:rsidP="00F62E4B">
      <w:pPr>
        <w:rPr>
          <w:rFonts w:ascii="Times New Roman" w:hAnsi="Times New Roman" w:cs="Times New Roman"/>
          <w:b/>
          <w:sz w:val="24"/>
          <w:szCs w:val="24"/>
        </w:rPr>
      </w:pPr>
    </w:p>
    <w:p w:rsidR="00F62E4B" w:rsidRPr="00C4076A" w:rsidRDefault="00F62E4B" w:rsidP="00F62E4B">
      <w:pPr>
        <w:rPr>
          <w:rFonts w:ascii="Times New Roman" w:hAnsi="Times New Roman" w:cs="Times New Roman"/>
          <w:b/>
          <w:sz w:val="24"/>
          <w:szCs w:val="24"/>
        </w:rPr>
      </w:pPr>
    </w:p>
    <w:p w:rsidR="00F62E4B" w:rsidRPr="00C4076A" w:rsidRDefault="00F62E4B" w:rsidP="00F62E4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076A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7"/>
        <w:gridCol w:w="7235"/>
        <w:gridCol w:w="1669"/>
      </w:tblGrid>
      <w:tr w:rsidR="00F62E4B" w:rsidRPr="00C4076A" w:rsidTr="0056568B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E4B" w:rsidRPr="00C4076A" w:rsidRDefault="00F62E4B" w:rsidP="00565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E4B" w:rsidRPr="00C4076A" w:rsidRDefault="00F62E4B" w:rsidP="00565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E4B" w:rsidRPr="00C4076A" w:rsidRDefault="00F62E4B" w:rsidP="00565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Страница</w:t>
            </w:r>
          </w:p>
        </w:tc>
      </w:tr>
      <w:tr w:rsidR="00F62E4B" w:rsidRPr="00C4076A" w:rsidTr="0056568B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E4B" w:rsidRPr="00C4076A" w:rsidRDefault="00F62E4B" w:rsidP="0056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E4B" w:rsidRPr="00C4076A" w:rsidRDefault="00F62E4B" w:rsidP="00565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Общие требования охраны труда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E4B" w:rsidRPr="00C4076A" w:rsidRDefault="00F62E4B" w:rsidP="0056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62E4B" w:rsidRPr="00C4076A" w:rsidTr="0056568B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E4B" w:rsidRPr="00C4076A" w:rsidRDefault="00F62E4B" w:rsidP="0056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E4B" w:rsidRPr="00C4076A" w:rsidRDefault="00F62E4B" w:rsidP="00565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охраны труда перед началом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E4B" w:rsidRPr="00C4076A" w:rsidRDefault="00F62E4B" w:rsidP="0056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62E4B" w:rsidRPr="00C4076A" w:rsidTr="0056568B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E4B" w:rsidRPr="00C4076A" w:rsidRDefault="00F62E4B" w:rsidP="0056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E4B" w:rsidRPr="00C4076A" w:rsidRDefault="00F62E4B" w:rsidP="00565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охраны труда во время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E4B" w:rsidRPr="00C4076A" w:rsidRDefault="00F62E4B" w:rsidP="0056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62E4B" w:rsidRPr="00C4076A" w:rsidTr="0056568B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E4B" w:rsidRPr="00C4076A" w:rsidRDefault="00F62E4B" w:rsidP="0056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E4B" w:rsidRPr="00C4076A" w:rsidRDefault="00F62E4B" w:rsidP="00565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Требования охраны труда в аварийных ситуациях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E4B" w:rsidRPr="00C4076A" w:rsidRDefault="00F62E4B" w:rsidP="0056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62E4B" w:rsidRPr="00C4076A" w:rsidTr="0056568B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E4B" w:rsidRPr="00C4076A" w:rsidRDefault="00F62E4B" w:rsidP="0056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E4B" w:rsidRPr="00C4076A" w:rsidRDefault="00F62E4B" w:rsidP="00565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охраны труда по окончании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E4B" w:rsidRPr="00C4076A" w:rsidRDefault="00F62E4B" w:rsidP="0056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62E4B" w:rsidRPr="00C4076A" w:rsidTr="0056568B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E4B" w:rsidRPr="00C4076A" w:rsidRDefault="00F62E4B" w:rsidP="0056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E4B" w:rsidRPr="00C4076A" w:rsidRDefault="00F62E4B" w:rsidP="00565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Лист ознакомления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E4B" w:rsidRPr="00C4076A" w:rsidRDefault="00F62E4B" w:rsidP="0056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F62E4B" w:rsidRDefault="00F62E4B" w:rsidP="00F62E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2E4B" w:rsidRDefault="00F62E4B">
      <w:pP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br w:type="page"/>
      </w:r>
    </w:p>
    <w:p w:rsidR="00DC73F5" w:rsidRPr="00BA6F5C" w:rsidRDefault="00DC73F5" w:rsidP="00BA6F5C">
      <w:pPr>
        <w:pStyle w:val="ae"/>
        <w:numPr>
          <w:ilvl w:val="0"/>
          <w:numId w:val="21"/>
        </w:num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BA6F5C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lastRenderedPageBreak/>
        <w:t>Общие требования охраны труда</w:t>
      </w:r>
    </w:p>
    <w:p w:rsidR="00BA6F5C" w:rsidRPr="00BA6F5C" w:rsidRDefault="00BA6F5C" w:rsidP="00BA6F5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BA6F5C">
        <w:rPr>
          <w:rFonts w:ascii="Times New Roman" w:hAnsi="Times New Roman" w:cs="Times New Roman"/>
          <w:sz w:val="24"/>
          <w:szCs w:val="24"/>
        </w:rPr>
        <w:t>Настоящая инструкция разработана на основании Приказа Министерства труда и социальной защиты российской федерации</w:t>
      </w:r>
      <w:bookmarkStart w:id="1" w:name="l3"/>
      <w:bookmarkEnd w:id="1"/>
      <w:r w:rsidRPr="00BA6F5C">
        <w:rPr>
          <w:rFonts w:ascii="Times New Roman" w:hAnsi="Times New Roman" w:cs="Times New Roman"/>
          <w:sz w:val="24"/>
          <w:szCs w:val="24"/>
        </w:rPr>
        <w:t xml:space="preserve"> </w:t>
      </w:r>
      <w:bookmarkStart w:id="2" w:name="h116"/>
      <w:bookmarkEnd w:id="2"/>
      <w:r w:rsidRPr="00BA6F5C">
        <w:rPr>
          <w:rFonts w:ascii="Times New Roman" w:hAnsi="Times New Roman" w:cs="Times New Roman"/>
          <w:sz w:val="24"/>
          <w:szCs w:val="24"/>
        </w:rPr>
        <w:t>от 29 октября 2021 г. N 772н</w:t>
      </w:r>
      <w:bookmarkStart w:id="3" w:name="l4"/>
      <w:bookmarkStart w:id="4" w:name="l5"/>
      <w:bookmarkEnd w:id="3"/>
      <w:bookmarkEnd w:id="4"/>
      <w:r w:rsidRPr="00BA6F5C">
        <w:rPr>
          <w:rFonts w:ascii="Times New Roman" w:hAnsi="Times New Roman" w:cs="Times New Roman"/>
          <w:sz w:val="24"/>
          <w:szCs w:val="24"/>
        </w:rPr>
        <w:t xml:space="preserve"> «Об утверждении основных требований к порядку разработки и содержанию правил и инструкций по охране труда, разрабатываемых работодателем»</w:t>
      </w:r>
    </w:p>
    <w:p w:rsidR="00DC73F5" w:rsidRPr="00D21A6C" w:rsidRDefault="00DC73F5" w:rsidP="00D21A6C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A6C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К работе по мойке (протирке) окон, связанной с подъемом на высоту, допускаются работники не моложе 18 лет, прошедшие в установленном порядке медицинский осмотр, обучение безопасным методам и приемам работы, инструктаж, стажировку и проверку знаний по вопросам охраны труда.</w:t>
      </w:r>
    </w:p>
    <w:p w:rsidR="00DC73F5" w:rsidRPr="00D21A6C" w:rsidRDefault="00DC73F5" w:rsidP="00D21A6C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A6C">
        <w:rPr>
          <w:rFonts w:ascii="Times New Roman" w:eastAsia="Times New Roman" w:hAnsi="Times New Roman" w:cs="Times New Roman"/>
          <w:sz w:val="24"/>
          <w:szCs w:val="24"/>
          <w:lang w:eastAsia="ru-RU"/>
        </w:rPr>
        <w:t>1.2. При использовании электрооборудования работники проходят </w:t>
      </w:r>
      <w:hyperlink r:id="rId7" w:tgtFrame="_blank" w:tooltip="Инструкция по электробезопасности для неэлектротехнического персонала I квалификационной группы" w:history="1">
        <w:r w:rsidRPr="00D21A6C">
          <w:rPr>
            <w:rFonts w:ascii="Times New Roman" w:eastAsia="Times New Roman" w:hAnsi="Times New Roman" w:cs="Times New Roman"/>
            <w:sz w:val="24"/>
            <w:szCs w:val="24"/>
            <w:u w:val="single"/>
            <w:bdr w:val="none" w:sz="0" w:space="0" w:color="auto" w:frame="1"/>
            <w:lang w:eastAsia="ru-RU"/>
          </w:rPr>
          <w:t>инструктаж и проверку знаний в объеме группы по электробезопасности I</w:t>
        </w:r>
      </w:hyperlink>
      <w:r w:rsidRPr="00D21A6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C73F5" w:rsidRPr="00D21A6C" w:rsidRDefault="00DC73F5" w:rsidP="00D21A6C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A6C">
        <w:rPr>
          <w:rFonts w:ascii="Times New Roman" w:eastAsia="Times New Roman" w:hAnsi="Times New Roman" w:cs="Times New Roman"/>
          <w:sz w:val="24"/>
          <w:szCs w:val="24"/>
          <w:lang w:eastAsia="ru-RU"/>
        </w:rPr>
        <w:t>1.3. Работники обязаны:</w:t>
      </w:r>
    </w:p>
    <w:p w:rsidR="00DC73F5" w:rsidRPr="00D21A6C" w:rsidRDefault="00DC73F5" w:rsidP="00D21A6C">
      <w:pPr>
        <w:numPr>
          <w:ilvl w:val="0"/>
          <w:numId w:val="20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A6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правила внутреннего трудового распорядка, требования по охране труда, а также правила поведения на территории и в помещениях ДОУ. При передвижении по территории и в помещениях следует пользоваться только установленными проходами;</w:t>
      </w:r>
    </w:p>
    <w:p w:rsidR="00DC73F5" w:rsidRPr="00D21A6C" w:rsidRDefault="00DC73F5" w:rsidP="00D21A6C">
      <w:pPr>
        <w:numPr>
          <w:ilvl w:val="0"/>
          <w:numId w:val="20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A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проходить в установленном порядке медицинские осмотры, подготовку (обучение), инструктаж и проверку знаний по вопросам охраны труда;</w:t>
      </w:r>
    </w:p>
    <w:p w:rsidR="00DC73F5" w:rsidRPr="00D21A6C" w:rsidRDefault="00DC73F5" w:rsidP="00D21A6C">
      <w:pPr>
        <w:numPr>
          <w:ilvl w:val="0"/>
          <w:numId w:val="20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A6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немедленно извещать своего непосредственного руководителя о неисправности оборудования, инструмента, приспособлений, средств защиты, об ухудшении состояния своего здоровья;</w:t>
      </w:r>
    </w:p>
    <w:p w:rsidR="00DC73F5" w:rsidRPr="00D21A6C" w:rsidRDefault="00DC73F5" w:rsidP="00D21A6C">
      <w:pPr>
        <w:numPr>
          <w:ilvl w:val="0"/>
          <w:numId w:val="20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A6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немедленно сообщать руководителю работ о любой ситуации, угрожающей жизни или здоровью работников и обучающихся или воспитанников, несчастном случае, произошедшем в ДОУ, принимать меры по оказанию необходимой помощи потерпевшим и доставке их в организацию здравоохранения;</w:t>
      </w:r>
    </w:p>
    <w:p w:rsidR="00DC73F5" w:rsidRPr="00D21A6C" w:rsidRDefault="00DC73F5" w:rsidP="00D21A6C">
      <w:pPr>
        <w:numPr>
          <w:ilvl w:val="0"/>
          <w:numId w:val="19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A6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установленный в ДОУ режим труда и отдыха, трудовую дисциплину. Не допускается выполнять работу, находясь в состоянии алкогольного опьянения либо в состоянии, вызванном употреблением наркотических средств, психотропных, токсических или других одурманивающих веществ, а также распивать спиртные напитки, употреблять наркотические средства, психотропные, токсические или другие одурманивающие вещества на рабочем месте или в рабочее время;</w:t>
      </w:r>
    </w:p>
    <w:p w:rsidR="00DC73F5" w:rsidRPr="00D21A6C" w:rsidRDefault="00DC73F5" w:rsidP="00D21A6C">
      <w:pPr>
        <w:numPr>
          <w:ilvl w:val="0"/>
          <w:numId w:val="19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A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использовать средства индивидуальной защиты, а в случаях их отсутствия ставить в известность непосредственного руководителя, крепление предохранительного пояса производить за элементы конструкций в местах, указанных руководителем работ;</w:t>
      </w:r>
    </w:p>
    <w:p w:rsidR="00DC73F5" w:rsidRPr="00D21A6C" w:rsidRDefault="00DC73F5" w:rsidP="00D21A6C">
      <w:pPr>
        <w:numPr>
          <w:ilvl w:val="0"/>
          <w:numId w:val="19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A6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требования пожарной безопасности, уметь применять первичные средства пожаротушения, знать сигналы оповещения о пожаре, порядок действий при возникновении пожара и других чрезвычайных ситуаций;</w:t>
      </w:r>
    </w:p>
    <w:p w:rsidR="00DC73F5" w:rsidRPr="00D21A6C" w:rsidRDefault="00DC73F5" w:rsidP="00D21A6C">
      <w:pPr>
        <w:numPr>
          <w:ilvl w:val="0"/>
          <w:numId w:val="19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A6C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местонахождение медицинской аптечки и уметь оказывать первую помощь потерпевшим при несчастных случаях в ДОУ;</w:t>
      </w:r>
    </w:p>
    <w:p w:rsidR="00DC73F5" w:rsidRPr="00D21A6C" w:rsidRDefault="00DC73F5" w:rsidP="00D21A6C">
      <w:pPr>
        <w:numPr>
          <w:ilvl w:val="0"/>
          <w:numId w:val="19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A6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только ту работу, которая поручена непосредственным руководителем, не приступать к выполнению работ, безопасные способы выполнения которых не известны, не допускать присутствия на рабочем месте посторонних лиц;</w:t>
      </w:r>
    </w:p>
    <w:p w:rsidR="00DC73F5" w:rsidRPr="00D21A6C" w:rsidRDefault="00DC73F5" w:rsidP="00D21A6C">
      <w:pPr>
        <w:numPr>
          <w:ilvl w:val="0"/>
          <w:numId w:val="19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A6C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время работы быть внимательными, не отвлекаться на посторонние дела и разговоры;</w:t>
      </w:r>
    </w:p>
    <w:p w:rsidR="00DC73F5" w:rsidRPr="00D21A6C" w:rsidRDefault="00DC73F5" w:rsidP="00D21A6C">
      <w:pPr>
        <w:numPr>
          <w:ilvl w:val="0"/>
          <w:numId w:val="19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A6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инструмент и приспособления использовать только по назначению; знать и соблюдать правила личной гигиены;</w:t>
      </w:r>
    </w:p>
    <w:p w:rsidR="00DC73F5" w:rsidRPr="00D21A6C" w:rsidRDefault="00DC73F5" w:rsidP="00D21A6C">
      <w:pPr>
        <w:numPr>
          <w:ilvl w:val="0"/>
          <w:numId w:val="19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A6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возникновения вопросов, связанных с безопасным выполнением работы, обращаться к руководителю работ.</w:t>
      </w:r>
    </w:p>
    <w:p w:rsidR="00DC73F5" w:rsidRPr="00D21A6C" w:rsidRDefault="00DC73F5" w:rsidP="00D21A6C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A6C">
        <w:rPr>
          <w:rFonts w:ascii="Times New Roman" w:eastAsia="Times New Roman" w:hAnsi="Times New Roman" w:cs="Times New Roman"/>
          <w:sz w:val="24"/>
          <w:szCs w:val="24"/>
          <w:lang w:eastAsia="ru-RU"/>
        </w:rPr>
        <w:t>1.4. На работников при мойке окон и плафонов могут воздействовать следующие опасные и (или) вредные производственные факторы:</w:t>
      </w:r>
    </w:p>
    <w:p w:rsidR="00DC73F5" w:rsidRPr="00D21A6C" w:rsidRDefault="00DC73F5" w:rsidP="00D21A6C">
      <w:pPr>
        <w:numPr>
          <w:ilvl w:val="0"/>
          <w:numId w:val="18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A6C">
        <w:rPr>
          <w:rFonts w:ascii="Times New Roman" w:eastAsia="Times New Roman" w:hAnsi="Times New Roman" w:cs="Times New Roman"/>
          <w:sz w:val="24"/>
          <w:szCs w:val="24"/>
          <w:lang w:eastAsia="ru-RU"/>
        </w:rPr>
        <w:t>опасность порезов о стекло или другие острые кромки, заусенцы и неровности поверхностей инвентаря, инструмента и приспособлений;</w:t>
      </w:r>
    </w:p>
    <w:p w:rsidR="00DC73F5" w:rsidRPr="00D21A6C" w:rsidRDefault="00DC73F5" w:rsidP="00D21A6C">
      <w:pPr>
        <w:numPr>
          <w:ilvl w:val="0"/>
          <w:numId w:val="18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A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опасность травм при наличии дефектов остекления (треснувшие и </w:t>
      </w:r>
      <w:proofErr w:type="spellStart"/>
      <w:r w:rsidRPr="00D21A6C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слабозакрепленные</w:t>
      </w:r>
      <w:proofErr w:type="spellEnd"/>
      <w:r w:rsidRPr="00D21A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стекла, ветхие оконные рамы и т.п.);</w:t>
      </w:r>
    </w:p>
    <w:p w:rsidR="00DC73F5" w:rsidRPr="00D21A6C" w:rsidRDefault="00DC73F5" w:rsidP="00D21A6C">
      <w:pPr>
        <w:numPr>
          <w:ilvl w:val="0"/>
          <w:numId w:val="18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A6C">
        <w:rPr>
          <w:rFonts w:ascii="Times New Roman" w:eastAsia="Times New Roman" w:hAnsi="Times New Roman" w:cs="Times New Roman"/>
          <w:sz w:val="24"/>
          <w:szCs w:val="24"/>
          <w:lang w:eastAsia="ru-RU"/>
        </w:rPr>
        <w:t>опасность падения на скользких или неровных полах, вследствие выполнения работ на высоте;</w:t>
      </w:r>
    </w:p>
    <w:p w:rsidR="00DC73F5" w:rsidRPr="00D21A6C" w:rsidRDefault="00DC73F5" w:rsidP="00D21A6C">
      <w:pPr>
        <w:numPr>
          <w:ilvl w:val="0"/>
          <w:numId w:val="18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A6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недостаточная освещенность рабочей зоны;</w:t>
      </w:r>
    </w:p>
    <w:p w:rsidR="00DC73F5" w:rsidRPr="00D21A6C" w:rsidRDefault="00DC73F5" w:rsidP="00D21A6C">
      <w:pPr>
        <w:numPr>
          <w:ilvl w:val="0"/>
          <w:numId w:val="18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A6C">
        <w:rPr>
          <w:rFonts w:ascii="Times New Roman" w:eastAsia="Times New Roman" w:hAnsi="Times New Roman" w:cs="Times New Roman"/>
          <w:sz w:val="24"/>
          <w:szCs w:val="24"/>
          <w:lang w:eastAsia="ru-RU"/>
        </w:rPr>
        <w:t>химические факторы при использовании моющих растворов;</w:t>
      </w:r>
    </w:p>
    <w:p w:rsidR="00DC73F5" w:rsidRPr="00D21A6C" w:rsidRDefault="00DC73F5" w:rsidP="00D21A6C">
      <w:pPr>
        <w:numPr>
          <w:ilvl w:val="0"/>
          <w:numId w:val="18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A6C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физические перегрузки.</w:t>
      </w:r>
    </w:p>
    <w:p w:rsidR="00DC73F5" w:rsidRPr="00D21A6C" w:rsidRDefault="00DC73F5" w:rsidP="00D21A6C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A6C">
        <w:rPr>
          <w:rFonts w:ascii="Times New Roman" w:eastAsia="Times New Roman" w:hAnsi="Times New Roman" w:cs="Times New Roman"/>
          <w:sz w:val="24"/>
          <w:szCs w:val="24"/>
          <w:lang w:eastAsia="ru-RU"/>
        </w:rPr>
        <w:t>1.5. Причинами падения работников с высоты могут быть:</w:t>
      </w:r>
    </w:p>
    <w:p w:rsidR="00DC73F5" w:rsidRPr="00D21A6C" w:rsidRDefault="00DC73F5" w:rsidP="00D21A6C">
      <w:pPr>
        <w:numPr>
          <w:ilvl w:val="0"/>
          <w:numId w:val="17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A6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недостаточная прочность и устойчивость рабочих лестниц и стремянок;</w:t>
      </w:r>
    </w:p>
    <w:p w:rsidR="00DC73F5" w:rsidRPr="00D21A6C" w:rsidRDefault="00DC73F5" w:rsidP="00D21A6C">
      <w:pPr>
        <w:numPr>
          <w:ilvl w:val="0"/>
          <w:numId w:val="17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A6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неправильная технология ведения работ;</w:t>
      </w:r>
    </w:p>
    <w:p w:rsidR="00DC73F5" w:rsidRPr="00D21A6C" w:rsidRDefault="00DC73F5" w:rsidP="00D21A6C">
      <w:pPr>
        <w:numPr>
          <w:ilvl w:val="0"/>
          <w:numId w:val="17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A6C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человеческий фактор – нарушение координации движений, потеря самообладания, потеря равновесия, неосторожное или небрежное выполнение работ, резкое ухудшение состояния здоровья.</w:t>
      </w:r>
    </w:p>
    <w:p w:rsidR="00DC73F5" w:rsidRPr="00D21A6C" w:rsidRDefault="00DC73F5" w:rsidP="00D21A6C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A6C">
        <w:rPr>
          <w:rFonts w:ascii="Times New Roman" w:eastAsia="Times New Roman" w:hAnsi="Times New Roman" w:cs="Times New Roman"/>
          <w:sz w:val="24"/>
          <w:szCs w:val="24"/>
          <w:lang w:eastAsia="ru-RU"/>
        </w:rPr>
        <w:t>1.6. При выполнении работ по мойке окон должны применяться средства индивидуальной защиты, удовлетворяющие условиям работы и обеспечивающие безопасность труда.</w:t>
      </w:r>
    </w:p>
    <w:p w:rsidR="00DC73F5" w:rsidRPr="00D21A6C" w:rsidRDefault="00DC73F5" w:rsidP="00D21A6C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A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1.7. Работы на высоте должны выполняться со средств </w:t>
      </w:r>
      <w:proofErr w:type="spellStart"/>
      <w:r w:rsidRPr="00D21A6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подмащивания</w:t>
      </w:r>
      <w:proofErr w:type="spellEnd"/>
      <w:r w:rsidRPr="00D21A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(площадок, лестниц и других технологических вспомогательных устройств и приспособлений), обеспечивающих безопасные условия работы.</w:t>
      </w:r>
    </w:p>
    <w:p w:rsidR="00DC73F5" w:rsidRPr="00D21A6C" w:rsidRDefault="00DC73F5" w:rsidP="00D21A6C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A6C">
        <w:rPr>
          <w:rFonts w:ascii="Times New Roman" w:eastAsia="Times New Roman" w:hAnsi="Times New Roman" w:cs="Times New Roman"/>
          <w:sz w:val="24"/>
          <w:szCs w:val="24"/>
          <w:lang w:eastAsia="ru-RU"/>
        </w:rPr>
        <w:t>1.8. Работа по мойке (протирке) окон должна ограничиваться светлым временем суток.</w:t>
      </w:r>
    </w:p>
    <w:p w:rsidR="00DC73F5" w:rsidRPr="00D21A6C" w:rsidRDefault="00DC73F5" w:rsidP="00D21A6C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A6C">
        <w:rPr>
          <w:rFonts w:ascii="Times New Roman" w:eastAsia="Times New Roman" w:hAnsi="Times New Roman" w:cs="Times New Roman"/>
          <w:sz w:val="24"/>
          <w:szCs w:val="24"/>
          <w:lang w:eastAsia="ru-RU"/>
        </w:rPr>
        <w:t>1.9. За невыполнение требований настоящей Инструкции работники несут ответственность в соответствии с действующим законодательством РФ.</w:t>
      </w:r>
    </w:p>
    <w:p w:rsidR="00D21A6C" w:rsidRDefault="00D21A6C" w:rsidP="00D21A6C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DC73F5" w:rsidRPr="00D21A6C" w:rsidRDefault="00DC73F5" w:rsidP="00D21A6C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A6C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2. Требования охраны труда перед началом работы</w:t>
      </w:r>
    </w:p>
    <w:p w:rsidR="00DC73F5" w:rsidRPr="00D21A6C" w:rsidRDefault="00DC73F5" w:rsidP="00D21A6C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A6C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Перед началом работы работник обязан:</w:t>
      </w:r>
    </w:p>
    <w:p w:rsidR="00DC73F5" w:rsidRPr="00D21A6C" w:rsidRDefault="00DC73F5" w:rsidP="00D21A6C">
      <w:pPr>
        <w:numPr>
          <w:ilvl w:val="0"/>
          <w:numId w:val="16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A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привести в порядок и надеть средства индивидуальной защиты. Спецодежду следует застегнуть на все пуговицы. Закалывать одежду булавками, хранить в карманах булавки, стеклянные, режущие, колющие предметы не допускается;</w:t>
      </w:r>
    </w:p>
    <w:p w:rsidR="00DC73F5" w:rsidRPr="00D21A6C" w:rsidRDefault="00DC73F5" w:rsidP="00D21A6C">
      <w:pPr>
        <w:numPr>
          <w:ilvl w:val="0"/>
          <w:numId w:val="16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A6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получить инструктаж по безопасным приемам и методам работы;</w:t>
      </w:r>
    </w:p>
    <w:p w:rsidR="00DC73F5" w:rsidRPr="00D21A6C" w:rsidRDefault="00DC73F5" w:rsidP="00D21A6C">
      <w:pPr>
        <w:numPr>
          <w:ilvl w:val="0"/>
          <w:numId w:val="16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A6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подготовить рабочую зону;</w:t>
      </w:r>
    </w:p>
    <w:p w:rsidR="00DC73F5" w:rsidRPr="00D21A6C" w:rsidRDefault="00DC73F5" w:rsidP="00D21A6C">
      <w:pPr>
        <w:numPr>
          <w:ilvl w:val="0"/>
          <w:numId w:val="16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A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проверить наличие и исправность необходимых для работы оборудования, инвентаря, моющих средств, отсутствие в обтирочном материале колющих и режущих предметов.</w:t>
      </w:r>
    </w:p>
    <w:p w:rsidR="00DC73F5" w:rsidRPr="00D21A6C" w:rsidRDefault="00DC73F5" w:rsidP="00D21A6C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A6C">
        <w:rPr>
          <w:rFonts w:ascii="Times New Roman" w:eastAsia="Times New Roman" w:hAnsi="Times New Roman" w:cs="Times New Roman"/>
          <w:sz w:val="24"/>
          <w:szCs w:val="24"/>
          <w:lang w:eastAsia="ru-RU"/>
        </w:rPr>
        <w:t>2.2. Следует проверить внешним осмотром соответствие рабочей зоны требованиям по охране труда:</w:t>
      </w:r>
    </w:p>
    <w:p w:rsidR="00DC73F5" w:rsidRPr="00D21A6C" w:rsidRDefault="00DC73F5" w:rsidP="00D21A6C">
      <w:pPr>
        <w:numPr>
          <w:ilvl w:val="0"/>
          <w:numId w:val="15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A6C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достаточность освещенности рабочего места;</w:t>
      </w:r>
    </w:p>
    <w:p w:rsidR="00DC73F5" w:rsidRPr="00D21A6C" w:rsidRDefault="00DC73F5" w:rsidP="00D21A6C">
      <w:pPr>
        <w:numPr>
          <w:ilvl w:val="0"/>
          <w:numId w:val="15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A6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свободных проходов, исправность пола и т.п.</w:t>
      </w:r>
    </w:p>
    <w:p w:rsidR="00DC73F5" w:rsidRPr="00D21A6C" w:rsidRDefault="00DC73F5" w:rsidP="00D21A6C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A6C">
        <w:rPr>
          <w:rFonts w:ascii="Times New Roman" w:eastAsia="Times New Roman" w:hAnsi="Times New Roman" w:cs="Times New Roman"/>
          <w:sz w:val="24"/>
          <w:szCs w:val="24"/>
          <w:lang w:eastAsia="ru-RU"/>
        </w:rPr>
        <w:t>2.3. На тетивах находящихся в эксплуатации лестниц должны быть указаны: инвентарный номер, дата следующего испытания, принадлежность структурному подразделению организации.</w:t>
      </w:r>
    </w:p>
    <w:p w:rsidR="00DC73F5" w:rsidRPr="00D21A6C" w:rsidRDefault="00DC73F5" w:rsidP="00D21A6C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A6C">
        <w:rPr>
          <w:rFonts w:ascii="Times New Roman" w:eastAsia="Times New Roman" w:hAnsi="Times New Roman" w:cs="Times New Roman"/>
          <w:sz w:val="24"/>
          <w:szCs w:val="24"/>
          <w:lang w:eastAsia="ru-RU"/>
        </w:rPr>
        <w:t>2.4. Приставные лестницы и стремянки должны быть снабжены устройством, предотвращающим возможность сдвига и опрокидывания при работе. На нижних концах приставных лестниц и стремянок должны быть металлические оковки с острыми наконечниками для установки на грунте, а для использования на гладких поверхностях (паркете, металле, плитке, бетоне) на них должны быть надеты башмаки из резины или другого нескользящего материала. Упоры, которыми заканчивается тетива, должны быть плотно закреплены и не иметь люфта. При истирании резиновых башмаков последние должны быть заменены.</w:t>
      </w:r>
    </w:p>
    <w:p w:rsidR="00DC73F5" w:rsidRPr="00D21A6C" w:rsidRDefault="00DC73F5" w:rsidP="00D21A6C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A6C">
        <w:rPr>
          <w:rFonts w:ascii="Times New Roman" w:eastAsia="Times New Roman" w:hAnsi="Times New Roman" w:cs="Times New Roman"/>
          <w:sz w:val="24"/>
          <w:szCs w:val="24"/>
          <w:lang w:eastAsia="ru-RU"/>
        </w:rPr>
        <w:t>2.5. Стремянки должны быть снабжены приспособлениями, не позволяющими им самопроизвольно раздвигаться, сдвигаться и опрокидываться при работе.</w:t>
      </w:r>
    </w:p>
    <w:p w:rsidR="00DC73F5" w:rsidRPr="00D21A6C" w:rsidRDefault="00DC73F5" w:rsidP="00D21A6C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A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2.6. Ступени деревянных лестниц должны врезаться в тетиву и через каждые 2 м скрепляться стяжными болтами диаметром не менее 8 мм. Применять лестницы, сбитые гвоздями, без скрепления </w:t>
      </w:r>
      <w:proofErr w:type="spellStart"/>
      <w:r w:rsidRPr="00D21A6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тетив</w:t>
      </w:r>
      <w:proofErr w:type="spellEnd"/>
      <w:r w:rsidRPr="00D21A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болтами и врезки ступенек в тетивы не допускается. У приставных деревянных лестниц и стремянок длиной более 3 м под ступенями устанавливается не менее двух металлических стяжных болтов.</w:t>
      </w:r>
    </w:p>
    <w:p w:rsidR="00DC73F5" w:rsidRPr="00D21A6C" w:rsidRDefault="00DC73F5" w:rsidP="00D21A6C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A6C">
        <w:rPr>
          <w:rFonts w:ascii="Times New Roman" w:eastAsia="Times New Roman" w:hAnsi="Times New Roman" w:cs="Times New Roman"/>
          <w:sz w:val="24"/>
          <w:szCs w:val="24"/>
          <w:lang w:eastAsia="ru-RU"/>
        </w:rPr>
        <w:t>2.7. Ширина приставной лестницы и стремянки вверху должна быть не менее 300 мм, внизу – не менее 400 мм. Расстояние между ступенями лестниц должно быть от 0,30 до 0,35 м, а расстояние от первой ступени до уровня установки (пола, перекрытия и тому подобного) – не более 0,40 м.</w:t>
      </w:r>
    </w:p>
    <w:p w:rsidR="00DC73F5" w:rsidRPr="00D21A6C" w:rsidRDefault="00DC73F5" w:rsidP="00D21A6C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A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2.8. До начала работы необходимо проверить исправность лестницы, обеспечить ее устойчивость и убедиться путем осмотра и опробования в том, что она не может соскользнуть или сдвинуться. </w:t>
      </w:r>
      <w:r w:rsidRPr="00D21A6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 установке приставной лестницы в условиях, когда возможно смещение ее верхнего конца, последний необходимо надежно закрепить за устойчивые элементы конструкции здания.</w:t>
      </w:r>
    </w:p>
    <w:p w:rsidR="00DC73F5" w:rsidRPr="00D21A6C" w:rsidRDefault="00DC73F5" w:rsidP="00D21A6C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A6C">
        <w:rPr>
          <w:rFonts w:ascii="Times New Roman" w:eastAsia="Times New Roman" w:hAnsi="Times New Roman" w:cs="Times New Roman"/>
          <w:sz w:val="24"/>
          <w:szCs w:val="24"/>
          <w:lang w:eastAsia="ru-RU"/>
        </w:rPr>
        <w:t>2.9. При осмотре металлических лестниц следует убедиться в отсутствии деформации узлов, трещин в металле, заусенцев, острых краев, нарушений крепления ступенек к тетивам.</w:t>
      </w:r>
    </w:p>
    <w:p w:rsidR="00DC73F5" w:rsidRPr="00D21A6C" w:rsidRDefault="00DC73F5" w:rsidP="00D21A6C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A6C">
        <w:rPr>
          <w:rFonts w:ascii="Times New Roman" w:eastAsia="Times New Roman" w:hAnsi="Times New Roman" w:cs="Times New Roman"/>
          <w:sz w:val="24"/>
          <w:szCs w:val="24"/>
          <w:lang w:eastAsia="ru-RU"/>
        </w:rPr>
        <w:t>2.10. Перед началом работы необходимо проверить прочность крепления стекол и рам, отсутствие трещин на стеклах. Рамы не должны иметь заусенцев и торчащих гвоздей. Проверить отсутствие вблизи рабочей зоны проводников под напряжением.</w:t>
      </w:r>
    </w:p>
    <w:p w:rsidR="00DC73F5" w:rsidRPr="00D21A6C" w:rsidRDefault="00DC73F5" w:rsidP="00D21A6C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A6C">
        <w:rPr>
          <w:rFonts w:ascii="Times New Roman" w:eastAsia="Times New Roman" w:hAnsi="Times New Roman" w:cs="Times New Roman"/>
          <w:sz w:val="24"/>
          <w:szCs w:val="24"/>
          <w:lang w:eastAsia="ru-RU"/>
        </w:rPr>
        <w:t>2.11. Световые проемы окон не должны загромождаться как внутри, так и вне помещения.</w:t>
      </w:r>
    </w:p>
    <w:p w:rsidR="00DC73F5" w:rsidRPr="00D21A6C" w:rsidRDefault="00DC73F5" w:rsidP="00D21A6C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A6C">
        <w:rPr>
          <w:rFonts w:ascii="Times New Roman" w:eastAsia="Times New Roman" w:hAnsi="Times New Roman" w:cs="Times New Roman"/>
          <w:sz w:val="24"/>
          <w:szCs w:val="24"/>
          <w:lang w:eastAsia="ru-RU"/>
        </w:rPr>
        <w:t>2.12. В случае обнаружения нарушений требований по охране труда, которые работник самостоятельно устранить не может, он должен сообщить о них руководителю работ и до устранения неполадок и его разрешения к работе не приступать.</w:t>
      </w:r>
    </w:p>
    <w:p w:rsidR="00D21A6C" w:rsidRDefault="00D21A6C" w:rsidP="00D21A6C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DC73F5" w:rsidRPr="00D21A6C" w:rsidRDefault="00DC73F5" w:rsidP="00D21A6C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A6C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3. Требования охраны труда во время работы</w:t>
      </w:r>
    </w:p>
    <w:p w:rsidR="00DC73F5" w:rsidRPr="00D21A6C" w:rsidRDefault="00DC73F5" w:rsidP="00D21A6C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A6C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Все места производства работ должны быть хорошо освещены. Работать в темноте или при недостаточном освещении запрещается.</w:t>
      </w:r>
    </w:p>
    <w:p w:rsidR="00DC73F5" w:rsidRPr="00D21A6C" w:rsidRDefault="00DC73F5" w:rsidP="00D21A6C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A6C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Прежде чем передвигать столы и другую мебель для подготовки рабочего места, следует убрать с их поверхности предметы, которые могут упасть.</w:t>
      </w:r>
    </w:p>
    <w:p w:rsidR="00DC73F5" w:rsidRPr="00D21A6C" w:rsidRDefault="00DC73F5" w:rsidP="00D21A6C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A6C">
        <w:rPr>
          <w:rFonts w:ascii="Times New Roman" w:eastAsia="Times New Roman" w:hAnsi="Times New Roman" w:cs="Times New Roman"/>
          <w:sz w:val="24"/>
          <w:szCs w:val="24"/>
          <w:lang w:eastAsia="ru-RU"/>
        </w:rPr>
        <w:t>3.3. При мойке (протирке) окон следует проверить прочность крепления рам, переплетов и стекол, предусмотреть меры защиты от возможного падения осколков стекла и других предметов.</w:t>
      </w:r>
    </w:p>
    <w:p w:rsidR="00DC73F5" w:rsidRPr="00D21A6C" w:rsidRDefault="00DC73F5" w:rsidP="00D21A6C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A6C">
        <w:rPr>
          <w:rFonts w:ascii="Times New Roman" w:eastAsia="Times New Roman" w:hAnsi="Times New Roman" w:cs="Times New Roman"/>
          <w:sz w:val="24"/>
          <w:szCs w:val="24"/>
          <w:lang w:eastAsia="ru-RU"/>
        </w:rPr>
        <w:t>3.4. Приямки окон подвальных и цокольных этажей должны быть очищены от мусора и горючих материалов.</w:t>
      </w:r>
    </w:p>
    <w:p w:rsidR="00DC73F5" w:rsidRPr="00D21A6C" w:rsidRDefault="00DC73F5" w:rsidP="00D21A6C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A6C">
        <w:rPr>
          <w:rFonts w:ascii="Times New Roman" w:eastAsia="Times New Roman" w:hAnsi="Times New Roman" w:cs="Times New Roman"/>
          <w:sz w:val="24"/>
          <w:szCs w:val="24"/>
          <w:lang w:eastAsia="ru-RU"/>
        </w:rPr>
        <w:t>3.5. Уборку боя стекла следует производить с помощью совка и щетки (метлы, веника).</w:t>
      </w:r>
    </w:p>
    <w:p w:rsidR="00DC73F5" w:rsidRPr="00D21A6C" w:rsidRDefault="00DC73F5" w:rsidP="00D21A6C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A6C">
        <w:rPr>
          <w:rFonts w:ascii="Times New Roman" w:eastAsia="Times New Roman" w:hAnsi="Times New Roman" w:cs="Times New Roman"/>
          <w:sz w:val="24"/>
          <w:szCs w:val="24"/>
          <w:lang w:eastAsia="ru-RU"/>
        </w:rPr>
        <w:t>3.6. При мойке (протирке) окон или плафонов для снижения риска падения работника с высоты следует применять щетки и другой инструмент с длинной ручкой.</w:t>
      </w:r>
    </w:p>
    <w:p w:rsidR="00DC73F5" w:rsidRPr="00D21A6C" w:rsidRDefault="00DC73F5" w:rsidP="00D21A6C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A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3.7. Мойка (протирка) окон или плафонов при необходимости нахождения работника на высоте должна производиться с лесов, механизированных подъемных площадок, приставных лестниц, стремянок и других средств </w:t>
      </w:r>
      <w:proofErr w:type="spellStart"/>
      <w:r w:rsidRPr="00D21A6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подмащивания</w:t>
      </w:r>
      <w:proofErr w:type="spellEnd"/>
      <w:r w:rsidRPr="00D21A6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C73F5" w:rsidRPr="00D21A6C" w:rsidRDefault="00DC73F5" w:rsidP="00D21A6C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A6C">
        <w:rPr>
          <w:rFonts w:ascii="Times New Roman" w:eastAsia="Times New Roman" w:hAnsi="Times New Roman" w:cs="Times New Roman"/>
          <w:sz w:val="24"/>
          <w:szCs w:val="24"/>
          <w:lang w:eastAsia="ru-RU"/>
        </w:rPr>
        <w:t>3.8. Пользоваться на высоте инструментом и инвентарем следует таким образом, чтобы исключить их падение.</w:t>
      </w:r>
    </w:p>
    <w:p w:rsidR="00DC73F5" w:rsidRPr="00D21A6C" w:rsidRDefault="00DC73F5" w:rsidP="00D21A6C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A6C">
        <w:rPr>
          <w:rFonts w:ascii="Times New Roman" w:eastAsia="Times New Roman" w:hAnsi="Times New Roman" w:cs="Times New Roman"/>
          <w:sz w:val="24"/>
          <w:szCs w:val="24"/>
          <w:lang w:eastAsia="ru-RU"/>
        </w:rPr>
        <w:t>3.9. При невозможности закрепления лестницы на гладких полах работать с лестницы работник может только тогда, когда у ее основания для страховки (охраны) находится другой работник.</w:t>
      </w:r>
    </w:p>
    <w:p w:rsidR="00DC73F5" w:rsidRPr="00D21A6C" w:rsidRDefault="00DC73F5" w:rsidP="00D21A6C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A6C">
        <w:rPr>
          <w:rFonts w:ascii="Times New Roman" w:eastAsia="Times New Roman" w:hAnsi="Times New Roman" w:cs="Times New Roman"/>
          <w:sz w:val="24"/>
          <w:szCs w:val="24"/>
          <w:lang w:eastAsia="ru-RU"/>
        </w:rPr>
        <w:t>3.10. Приставные лестницы должны быть такой длины, чтобы можно было работать со ступенек, находящихся ниже верхнего конца лестницы не менее 1 м.</w:t>
      </w:r>
    </w:p>
    <w:p w:rsidR="00DC73F5" w:rsidRPr="00D21A6C" w:rsidRDefault="00DC73F5" w:rsidP="00D21A6C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A6C">
        <w:rPr>
          <w:rFonts w:ascii="Times New Roman" w:eastAsia="Times New Roman" w:hAnsi="Times New Roman" w:cs="Times New Roman"/>
          <w:sz w:val="24"/>
          <w:szCs w:val="24"/>
          <w:lang w:eastAsia="ru-RU"/>
        </w:rPr>
        <w:t>3.11. Устанавливать лестницу на ступени маршей в лестничных клетках запрещается, для выполнения работ в этих случаях должны быть сооружены подмости.</w:t>
      </w:r>
    </w:p>
    <w:p w:rsidR="00DC73F5" w:rsidRPr="00D21A6C" w:rsidRDefault="00DC73F5" w:rsidP="00D21A6C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A6C">
        <w:rPr>
          <w:rFonts w:ascii="Times New Roman" w:eastAsia="Times New Roman" w:hAnsi="Times New Roman" w:cs="Times New Roman"/>
          <w:sz w:val="24"/>
          <w:szCs w:val="24"/>
          <w:lang w:eastAsia="ru-RU"/>
        </w:rPr>
        <w:t>3.12. Очистку остекленной поверхности светоаэрационных фонарей следует производить с площадки обслуживания.</w:t>
      </w:r>
    </w:p>
    <w:p w:rsidR="00DC73F5" w:rsidRPr="00D21A6C" w:rsidRDefault="00DC73F5" w:rsidP="00D21A6C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A6C">
        <w:rPr>
          <w:rFonts w:ascii="Times New Roman" w:eastAsia="Times New Roman" w:hAnsi="Times New Roman" w:cs="Times New Roman"/>
          <w:sz w:val="24"/>
          <w:szCs w:val="24"/>
          <w:lang w:eastAsia="ru-RU"/>
        </w:rPr>
        <w:t>3.13. Переносить горячую воду для мойки окон следует в закрытой посуде, а если для этой цели применяется ведро без крышки, то наполнять его не более чем на 3/4 вместимости.</w:t>
      </w:r>
    </w:p>
    <w:p w:rsidR="00DC73F5" w:rsidRPr="00D21A6C" w:rsidRDefault="00DC73F5" w:rsidP="00D21A6C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A6C">
        <w:rPr>
          <w:rFonts w:ascii="Times New Roman" w:eastAsia="Times New Roman" w:hAnsi="Times New Roman" w:cs="Times New Roman"/>
          <w:sz w:val="24"/>
          <w:szCs w:val="24"/>
          <w:lang w:eastAsia="ru-RU"/>
        </w:rPr>
        <w:t>3.14. Наполняя ведро, сначала нужно заливать холодную, а затем горячую воду.</w:t>
      </w:r>
    </w:p>
    <w:p w:rsidR="00DC73F5" w:rsidRPr="00D21A6C" w:rsidRDefault="00DC73F5" w:rsidP="00D21A6C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A6C">
        <w:rPr>
          <w:rFonts w:ascii="Times New Roman" w:eastAsia="Times New Roman" w:hAnsi="Times New Roman" w:cs="Times New Roman"/>
          <w:sz w:val="24"/>
          <w:szCs w:val="24"/>
          <w:lang w:eastAsia="ru-RU"/>
        </w:rPr>
        <w:t>3.15. При мойке окон или плафонов необходимо избегать попадания воды на провода, электрооборудование и другие электротехнические устройства. Электротехнические устройства, на которые может попасть вода, должны быть отключены от сети.</w:t>
      </w:r>
    </w:p>
    <w:p w:rsidR="00DC73F5" w:rsidRPr="00D21A6C" w:rsidRDefault="00DC73F5" w:rsidP="00D21A6C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A6C">
        <w:rPr>
          <w:rFonts w:ascii="Times New Roman" w:eastAsia="Times New Roman" w:hAnsi="Times New Roman" w:cs="Times New Roman"/>
          <w:sz w:val="24"/>
          <w:szCs w:val="24"/>
          <w:lang w:eastAsia="ru-RU"/>
        </w:rPr>
        <w:t>3.16. Работы с моющими веществами следует производить с использованием средств индивидуальной защиты. Для защиты рук от контакта с моющими веществами следует применять перчатки из резины или перчатки из полимерных материалов. Если эти перчатки не имеют хлопковой основы или хлопковой прокладки, дополнительно к ним должны выдаваться перчатки хлопчатобумажные. При опасности попадания моющих веществ в глаза следует применять защитные очки.</w:t>
      </w:r>
    </w:p>
    <w:p w:rsidR="00DC73F5" w:rsidRPr="00D21A6C" w:rsidRDefault="00DC73F5" w:rsidP="00D21A6C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A6C">
        <w:rPr>
          <w:rFonts w:ascii="Times New Roman" w:eastAsia="Times New Roman" w:hAnsi="Times New Roman" w:cs="Times New Roman"/>
          <w:sz w:val="24"/>
          <w:szCs w:val="24"/>
          <w:lang w:eastAsia="ru-RU"/>
        </w:rPr>
        <w:t>3.17. Выжимать разрешается только промытый обтирочный материал.</w:t>
      </w:r>
    </w:p>
    <w:p w:rsidR="00DC73F5" w:rsidRPr="00D21A6C" w:rsidRDefault="00DC73F5" w:rsidP="00D21A6C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A6C">
        <w:rPr>
          <w:rFonts w:ascii="Times New Roman" w:eastAsia="Times New Roman" w:hAnsi="Times New Roman" w:cs="Times New Roman"/>
          <w:sz w:val="24"/>
          <w:szCs w:val="24"/>
          <w:lang w:eastAsia="ru-RU"/>
        </w:rPr>
        <w:t>3.18. При выполнении работ по мойке (протирке) окон или плафонов не допускается:</w:t>
      </w:r>
    </w:p>
    <w:p w:rsidR="00DC73F5" w:rsidRPr="00D21A6C" w:rsidRDefault="00DC73F5" w:rsidP="00D21A6C">
      <w:pPr>
        <w:numPr>
          <w:ilvl w:val="0"/>
          <w:numId w:val="14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A6C">
        <w:rPr>
          <w:rFonts w:ascii="Times New Roman" w:eastAsia="Times New Roman" w:hAnsi="Times New Roman" w:cs="Times New Roman"/>
          <w:sz w:val="24"/>
          <w:szCs w:val="24"/>
          <w:lang w:eastAsia="ru-RU"/>
        </w:rPr>
        <w:t>мыть и протирать окна или плафоны при наличии битых стекол, непрочных и неисправных переплетов;</w:t>
      </w:r>
    </w:p>
    <w:p w:rsidR="00DC73F5" w:rsidRPr="00D21A6C" w:rsidRDefault="00DC73F5" w:rsidP="00D21A6C">
      <w:pPr>
        <w:numPr>
          <w:ilvl w:val="0"/>
          <w:numId w:val="14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A6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работа с подоконников, оконных отливов, а также со случайных подставок (ящиков, бочек и т.п.);</w:t>
      </w:r>
    </w:p>
    <w:p w:rsidR="00DC73F5" w:rsidRPr="00D21A6C" w:rsidRDefault="00DC73F5" w:rsidP="00D21A6C">
      <w:pPr>
        <w:numPr>
          <w:ilvl w:val="0"/>
          <w:numId w:val="14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A6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двух верхних ступенек приставных лестниц, стремянок, не имеющих перил или упоров;</w:t>
      </w:r>
    </w:p>
    <w:p w:rsidR="00DC73F5" w:rsidRPr="00D21A6C" w:rsidRDefault="00DC73F5" w:rsidP="00D21A6C">
      <w:pPr>
        <w:numPr>
          <w:ilvl w:val="0"/>
          <w:numId w:val="14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A6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находиться на ступенях приставной лестницы или стремянки более чем одному человеку;</w:t>
      </w:r>
    </w:p>
    <w:p w:rsidR="00DC73F5" w:rsidRPr="00D21A6C" w:rsidRDefault="00DC73F5" w:rsidP="00D21A6C">
      <w:pPr>
        <w:numPr>
          <w:ilvl w:val="0"/>
          <w:numId w:val="14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A6C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устраивать дополнительные опорные сооружения из ящиков, бочек и т.п. в случае недостаточной длины лестниц;</w:t>
      </w:r>
    </w:p>
    <w:p w:rsidR="00DC73F5" w:rsidRPr="00D21A6C" w:rsidRDefault="00DC73F5" w:rsidP="00D21A6C">
      <w:pPr>
        <w:numPr>
          <w:ilvl w:val="0"/>
          <w:numId w:val="14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A6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подогрев воды осуществлять не предназначенным для этих целей электрооборудованием и вне специально выделенных помещений;</w:t>
      </w:r>
    </w:p>
    <w:p w:rsidR="00DC73F5" w:rsidRPr="00D21A6C" w:rsidRDefault="00DC73F5" w:rsidP="00D21A6C">
      <w:pPr>
        <w:numPr>
          <w:ilvl w:val="0"/>
          <w:numId w:val="14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A6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неисправными вентилями и кранами;</w:t>
      </w:r>
    </w:p>
    <w:p w:rsidR="00DC73F5" w:rsidRPr="00D21A6C" w:rsidRDefault="00DC73F5" w:rsidP="00D21A6C">
      <w:pPr>
        <w:numPr>
          <w:ilvl w:val="0"/>
          <w:numId w:val="13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A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воду с температурой выше 50 °С, а также вещества, не предназначенные для очистки стекол (кислоты, растворители, каустическую соду, бензин и т.п.);</w:t>
      </w:r>
    </w:p>
    <w:p w:rsidR="00DC73F5" w:rsidRPr="00D21A6C" w:rsidRDefault="00DC73F5" w:rsidP="00D21A6C">
      <w:pPr>
        <w:numPr>
          <w:ilvl w:val="0"/>
          <w:numId w:val="13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A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прикасаться обтирочным материалом или руками к открытым и </w:t>
      </w:r>
      <w:proofErr w:type="spellStart"/>
      <w:r w:rsidRPr="00D21A6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неогражденным</w:t>
      </w:r>
      <w:proofErr w:type="spellEnd"/>
      <w:r w:rsidRPr="00D21A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токоведущим частям электрооборудования, а также к оголенным и с поврежденной изоляцией проводам;</w:t>
      </w:r>
    </w:p>
    <w:p w:rsidR="00DC73F5" w:rsidRPr="00D21A6C" w:rsidRDefault="00DC73F5" w:rsidP="00D21A6C">
      <w:pPr>
        <w:numPr>
          <w:ilvl w:val="0"/>
          <w:numId w:val="13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A6C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сметать мусор в люки, проемы и т.п. Мусор и отходы следует выносить в специально отведенные места;</w:t>
      </w:r>
    </w:p>
    <w:p w:rsidR="00DC73F5" w:rsidRPr="00D21A6C" w:rsidRDefault="00DC73F5" w:rsidP="00D21A6C">
      <w:pPr>
        <w:numPr>
          <w:ilvl w:val="0"/>
          <w:numId w:val="13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A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производить уборку мусора и уплотнять его в урне (ящике, бачке и т.п.) непосредственно руками;</w:t>
      </w:r>
    </w:p>
    <w:p w:rsidR="00DC73F5" w:rsidRPr="00D21A6C" w:rsidRDefault="00DC73F5" w:rsidP="00D21A6C">
      <w:pPr>
        <w:numPr>
          <w:ilvl w:val="0"/>
          <w:numId w:val="13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A6C">
        <w:rPr>
          <w:rFonts w:ascii="Times New Roman" w:eastAsia="Times New Roman" w:hAnsi="Times New Roman" w:cs="Times New Roman"/>
          <w:sz w:val="24"/>
          <w:szCs w:val="24"/>
          <w:lang w:eastAsia="ru-RU"/>
        </w:rPr>
        <w:t>мыть руки в масле, бензине, эмульсиях, керосине и т.п.;</w:t>
      </w:r>
    </w:p>
    <w:p w:rsidR="00DC73F5" w:rsidRPr="00D21A6C" w:rsidRDefault="00DC73F5" w:rsidP="00D21A6C">
      <w:pPr>
        <w:numPr>
          <w:ilvl w:val="0"/>
          <w:numId w:val="13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A6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оставлять без присмотра включенные в сеть машины и электроприборы, а также пользоваться ими при возникновении хотя бы одной из следующих неисправностей:</w:t>
      </w:r>
    </w:p>
    <w:p w:rsidR="00DC73F5" w:rsidRPr="00D21A6C" w:rsidRDefault="00DC73F5" w:rsidP="00D21A6C">
      <w:pPr>
        <w:numPr>
          <w:ilvl w:val="0"/>
          <w:numId w:val="13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A6C">
        <w:rPr>
          <w:rFonts w:ascii="Times New Roman" w:eastAsia="Times New Roman" w:hAnsi="Times New Roman" w:cs="Times New Roman"/>
          <w:sz w:val="24"/>
          <w:szCs w:val="24"/>
          <w:lang w:eastAsia="ru-RU"/>
        </w:rPr>
        <w:t>нечеткая работа выключателя;</w:t>
      </w:r>
    </w:p>
    <w:p w:rsidR="00DC73F5" w:rsidRPr="00D21A6C" w:rsidRDefault="00DC73F5" w:rsidP="00D21A6C">
      <w:pPr>
        <w:numPr>
          <w:ilvl w:val="0"/>
          <w:numId w:val="13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A6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появление дыма и запаха, характерного для горящей изоляции;</w:t>
      </w:r>
    </w:p>
    <w:p w:rsidR="00DC73F5" w:rsidRPr="00D21A6C" w:rsidRDefault="00DC73F5" w:rsidP="00D21A6C">
      <w:pPr>
        <w:numPr>
          <w:ilvl w:val="0"/>
          <w:numId w:val="13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A6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поломка или появление трещин в корпусе машины (прибора) перелезать через ограждения и садиться на них при выполнении работ;</w:t>
      </w:r>
    </w:p>
    <w:p w:rsidR="00DC73F5" w:rsidRPr="00D21A6C" w:rsidRDefault="00DC73F5" w:rsidP="00D21A6C">
      <w:pPr>
        <w:numPr>
          <w:ilvl w:val="0"/>
          <w:numId w:val="13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A6C">
        <w:rPr>
          <w:rFonts w:ascii="Times New Roman" w:eastAsia="Times New Roman" w:hAnsi="Times New Roman" w:cs="Times New Roman"/>
          <w:sz w:val="24"/>
          <w:szCs w:val="24"/>
          <w:lang w:eastAsia="ru-RU"/>
        </w:rPr>
        <w:t>сбрасывать с высоты предметы;</w:t>
      </w:r>
    </w:p>
    <w:p w:rsidR="00DC73F5" w:rsidRPr="00D21A6C" w:rsidRDefault="00DC73F5" w:rsidP="00D21A6C">
      <w:pPr>
        <w:numPr>
          <w:ilvl w:val="0"/>
          <w:numId w:val="13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A6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работать при наличии у подмостей, лестниц или других несущих элементов изломов, трещин, деформаций;</w:t>
      </w:r>
    </w:p>
    <w:p w:rsidR="00DC73F5" w:rsidRPr="00D21A6C" w:rsidRDefault="00DC73F5" w:rsidP="00D21A6C">
      <w:pPr>
        <w:numPr>
          <w:ilvl w:val="0"/>
          <w:numId w:val="13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A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работы при нарушении целостности оконных переплетов;</w:t>
      </w:r>
    </w:p>
    <w:p w:rsidR="00DC73F5" w:rsidRPr="00D21A6C" w:rsidRDefault="00DC73F5" w:rsidP="00D21A6C">
      <w:pPr>
        <w:numPr>
          <w:ilvl w:val="0"/>
          <w:numId w:val="13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A6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неисправный инструмент.</w:t>
      </w:r>
    </w:p>
    <w:p w:rsidR="00DC73F5" w:rsidRPr="00D21A6C" w:rsidRDefault="00DC73F5" w:rsidP="00D21A6C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A6C">
        <w:rPr>
          <w:rFonts w:ascii="Times New Roman" w:eastAsia="Times New Roman" w:hAnsi="Times New Roman" w:cs="Times New Roman"/>
          <w:sz w:val="24"/>
          <w:szCs w:val="24"/>
          <w:lang w:eastAsia="ru-RU"/>
        </w:rPr>
        <w:t>3.19. При переноске лестницу необходимо нести острыми наконечниками назад, предупреждая встречных об осторожности.</w:t>
      </w:r>
    </w:p>
    <w:p w:rsidR="00DC73F5" w:rsidRPr="00D21A6C" w:rsidRDefault="00DC73F5" w:rsidP="00D21A6C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A6C">
        <w:rPr>
          <w:rFonts w:ascii="Times New Roman" w:eastAsia="Times New Roman" w:hAnsi="Times New Roman" w:cs="Times New Roman"/>
          <w:sz w:val="24"/>
          <w:szCs w:val="24"/>
          <w:lang w:eastAsia="ru-RU"/>
        </w:rPr>
        <w:t>3.20. При подъеме на лестницу, а также при спуске с нее держать в руках инструмент или материалы запрещается. Подъем и спуск инструмента или материала должны производиться на веревке или в сумке, подвешенной через плечо.</w:t>
      </w:r>
    </w:p>
    <w:p w:rsidR="00DC73F5" w:rsidRPr="00D21A6C" w:rsidRDefault="00DC73F5" w:rsidP="00D21A6C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A6C">
        <w:rPr>
          <w:rFonts w:ascii="Times New Roman" w:eastAsia="Times New Roman" w:hAnsi="Times New Roman" w:cs="Times New Roman"/>
          <w:sz w:val="24"/>
          <w:szCs w:val="24"/>
          <w:lang w:eastAsia="ru-RU"/>
        </w:rPr>
        <w:t>3.21. Запрещается мыть и протирать наружные плоскости стекол из открытых форточек и фрамуг, а также выходить наружу окна и становиться на карнизы.</w:t>
      </w:r>
    </w:p>
    <w:p w:rsidR="00DC73F5" w:rsidRPr="00D21A6C" w:rsidRDefault="00DC73F5" w:rsidP="00D21A6C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A6C">
        <w:rPr>
          <w:rFonts w:ascii="Times New Roman" w:eastAsia="Times New Roman" w:hAnsi="Times New Roman" w:cs="Times New Roman"/>
          <w:sz w:val="24"/>
          <w:szCs w:val="24"/>
          <w:lang w:eastAsia="ru-RU"/>
        </w:rPr>
        <w:t>3.22. В случае болезненного состояния работнику необходимо прекратить работу, сообщить об этом руководителю работ и обратиться к врачу.</w:t>
      </w:r>
    </w:p>
    <w:p w:rsidR="00D21A6C" w:rsidRDefault="00D21A6C" w:rsidP="00D21A6C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DC73F5" w:rsidRPr="00D21A6C" w:rsidRDefault="00DC73F5" w:rsidP="00D21A6C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A6C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4. Требования охраны труда в аварийных ситуациях</w:t>
      </w:r>
    </w:p>
    <w:p w:rsidR="00DC73F5" w:rsidRPr="00D21A6C" w:rsidRDefault="00DC73F5" w:rsidP="00D21A6C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A6C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К аварийной ситуации или несчастному случаю могут привести следующие условия:</w:t>
      </w:r>
    </w:p>
    <w:p w:rsidR="00DC73F5" w:rsidRPr="00D21A6C" w:rsidRDefault="00DC73F5" w:rsidP="00D21A6C">
      <w:pPr>
        <w:numPr>
          <w:ilvl w:val="0"/>
          <w:numId w:val="12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A6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работы с нарушением требований по охране труда;</w:t>
      </w:r>
    </w:p>
    <w:p w:rsidR="00DC73F5" w:rsidRPr="00D21A6C" w:rsidRDefault="00DC73F5" w:rsidP="00D21A6C">
      <w:pPr>
        <w:numPr>
          <w:ilvl w:val="0"/>
          <w:numId w:val="12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A6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неисправность используемого в работе оборудования, инструмента, приспособлений и инвентаря;</w:t>
      </w:r>
    </w:p>
    <w:p w:rsidR="00DC73F5" w:rsidRPr="00D21A6C" w:rsidRDefault="00DC73F5" w:rsidP="00D21A6C">
      <w:pPr>
        <w:numPr>
          <w:ilvl w:val="0"/>
          <w:numId w:val="12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A6C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эксплуатация оборудования, не соответствующего требованиям по охране труда; неосторожное обращение с огнем;</w:t>
      </w:r>
    </w:p>
    <w:p w:rsidR="00DC73F5" w:rsidRPr="00D21A6C" w:rsidRDefault="00DC73F5" w:rsidP="00D21A6C">
      <w:pPr>
        <w:numPr>
          <w:ilvl w:val="0"/>
          <w:numId w:val="12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A6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неприменение, неисправность или неправильное применение средств индивидуальной и коллективной защиты.</w:t>
      </w:r>
    </w:p>
    <w:p w:rsidR="00DC73F5" w:rsidRPr="00D21A6C" w:rsidRDefault="00DC73F5" w:rsidP="00D21A6C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A6C">
        <w:rPr>
          <w:rFonts w:ascii="Times New Roman" w:eastAsia="Times New Roman" w:hAnsi="Times New Roman" w:cs="Times New Roman"/>
          <w:sz w:val="24"/>
          <w:szCs w:val="24"/>
          <w:lang w:eastAsia="ru-RU"/>
        </w:rPr>
        <w:t>4.2. При прекращении подачи воды необходимо закрыть краны.</w:t>
      </w:r>
    </w:p>
    <w:p w:rsidR="00DC73F5" w:rsidRPr="00D21A6C" w:rsidRDefault="00DC73F5" w:rsidP="00D21A6C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A6C">
        <w:rPr>
          <w:rFonts w:ascii="Times New Roman" w:eastAsia="Times New Roman" w:hAnsi="Times New Roman" w:cs="Times New Roman"/>
          <w:sz w:val="24"/>
          <w:szCs w:val="24"/>
          <w:lang w:eastAsia="ru-RU"/>
        </w:rPr>
        <w:t>4.3. При прекращении подачи электроэнергии следует отключить электрооборудование.</w:t>
      </w:r>
    </w:p>
    <w:p w:rsidR="00DC73F5" w:rsidRPr="00D21A6C" w:rsidRDefault="00DC73F5" w:rsidP="00D21A6C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A6C">
        <w:rPr>
          <w:rFonts w:ascii="Times New Roman" w:eastAsia="Times New Roman" w:hAnsi="Times New Roman" w:cs="Times New Roman"/>
          <w:sz w:val="24"/>
          <w:szCs w:val="24"/>
          <w:lang w:eastAsia="ru-RU"/>
        </w:rPr>
        <w:t>4.4. В случае пожара необходимо отключить электрооборудование, вызвать подразделение по чрезвычайным ситуациям по телефону «</w:t>
      </w:r>
      <w:r w:rsidRPr="00D21A6C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101</w:t>
      </w:r>
      <w:r w:rsidRPr="00D21A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вынести из опасной зоны легковоспламеняющиеся </w:t>
      </w:r>
      <w:r w:rsidRPr="00D21A6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материалы, принять меры к эвакуации людей, сообщить о пожаре руководителю работ и принять меры по тушению пожара имеющимися средствами пожаротушения. На период тушения пожара следует обеспечить охрану с целью исключения хищения материальных ценностей.</w:t>
      </w:r>
    </w:p>
    <w:p w:rsidR="00DC73F5" w:rsidRPr="00D21A6C" w:rsidRDefault="00DC73F5" w:rsidP="00D21A6C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A6C">
        <w:rPr>
          <w:rFonts w:ascii="Times New Roman" w:eastAsia="Times New Roman" w:hAnsi="Times New Roman" w:cs="Times New Roman"/>
          <w:sz w:val="24"/>
          <w:szCs w:val="24"/>
          <w:lang w:eastAsia="ru-RU"/>
        </w:rPr>
        <w:t>4.5. При несчастном случае на производстве необходимо:</w:t>
      </w:r>
    </w:p>
    <w:p w:rsidR="00DC73F5" w:rsidRPr="00D21A6C" w:rsidRDefault="00DC73F5" w:rsidP="00D21A6C">
      <w:pPr>
        <w:numPr>
          <w:ilvl w:val="0"/>
          <w:numId w:val="11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A6C">
        <w:rPr>
          <w:rFonts w:ascii="Times New Roman" w:eastAsia="Times New Roman" w:hAnsi="Times New Roman" w:cs="Times New Roman"/>
          <w:sz w:val="24"/>
          <w:szCs w:val="24"/>
          <w:lang w:eastAsia="ru-RU"/>
        </w:rPr>
        <w:t>быстро принять меры по предотвращению воздействия на потерпевшего травмирующих факторов, оказанию потерпевшему первой помощи, вызову на место происшествия медицинских работников или доставке потерпевшего в организацию здравоохранения;</w:t>
      </w:r>
    </w:p>
    <w:p w:rsidR="00DC73F5" w:rsidRPr="00D21A6C" w:rsidRDefault="00DC73F5" w:rsidP="00D21A6C">
      <w:pPr>
        <w:numPr>
          <w:ilvl w:val="0"/>
          <w:numId w:val="11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A6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сообщить о происшествии непосредственному руководителю и </w:t>
      </w:r>
      <w:hyperlink r:id="rId8" w:tgtFrame="_blank" w:tooltip="Должностная инструкция специалиста по ОТ" w:history="1">
        <w:r w:rsidRPr="00D21A6C">
          <w:rPr>
            <w:rFonts w:ascii="Times New Roman" w:eastAsia="Times New Roman" w:hAnsi="Times New Roman" w:cs="Times New Roman"/>
            <w:sz w:val="24"/>
            <w:szCs w:val="24"/>
            <w:u w:val="single"/>
            <w:bdr w:val="none" w:sz="0" w:space="0" w:color="auto" w:frame="1"/>
            <w:lang w:eastAsia="ru-RU"/>
          </w:rPr>
          <w:t>специалисту по охране труда в ДОУ</w:t>
        </w:r>
      </w:hyperlink>
      <w:r w:rsidRPr="00D21A6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C73F5" w:rsidRPr="00D21A6C" w:rsidRDefault="00DC73F5" w:rsidP="00D21A6C">
      <w:pPr>
        <w:numPr>
          <w:ilvl w:val="0"/>
          <w:numId w:val="11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A6C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до начала расследования сохранность обстановки на месте происшествия, а если это невозможно (существует угроза жизни и здоровью окружающих) – фиксирование обстановки путем составления схемы, протокола, фотографирования или иным методом.</w:t>
      </w:r>
    </w:p>
    <w:p w:rsidR="00DC73F5" w:rsidRPr="00D21A6C" w:rsidRDefault="00DC73F5" w:rsidP="00D21A6C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A6C">
        <w:rPr>
          <w:rFonts w:ascii="Times New Roman" w:eastAsia="Times New Roman" w:hAnsi="Times New Roman" w:cs="Times New Roman"/>
          <w:sz w:val="24"/>
          <w:szCs w:val="24"/>
          <w:lang w:eastAsia="ru-RU"/>
        </w:rPr>
        <w:t>4.6. Во всех случаях травмы или внезапного заболевания необходимо вызвать на место происшествия медицинских работников, при невозможности – доставить потерпевшего в ближайшую организацию здравоохранения</w:t>
      </w:r>
    </w:p>
    <w:p w:rsidR="00D21A6C" w:rsidRDefault="00D21A6C" w:rsidP="00D21A6C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DC73F5" w:rsidRPr="00D21A6C" w:rsidRDefault="00DC73F5" w:rsidP="00D21A6C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A6C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5. Требования охраны </w:t>
      </w:r>
      <w:proofErr w:type="gramStart"/>
      <w:r w:rsidRPr="00D21A6C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труда  по</w:t>
      </w:r>
      <w:proofErr w:type="gramEnd"/>
      <w:r w:rsidRPr="00D21A6C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 окончании работы</w:t>
      </w:r>
    </w:p>
    <w:p w:rsidR="00DC73F5" w:rsidRPr="00D21A6C" w:rsidRDefault="00DC73F5" w:rsidP="00D21A6C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A6C">
        <w:rPr>
          <w:rFonts w:ascii="Times New Roman" w:eastAsia="Times New Roman" w:hAnsi="Times New Roman" w:cs="Times New Roman"/>
          <w:sz w:val="24"/>
          <w:szCs w:val="24"/>
          <w:lang w:eastAsia="ru-RU"/>
        </w:rPr>
        <w:t>5.1. Работник по окончании работы обязан:</w:t>
      </w:r>
    </w:p>
    <w:p w:rsidR="00DC73F5" w:rsidRPr="00D21A6C" w:rsidRDefault="00DC73F5" w:rsidP="00D21A6C">
      <w:pPr>
        <w:numPr>
          <w:ilvl w:val="0"/>
          <w:numId w:val="10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A6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осмотреть место работы и привести его в порядок, убрать инструмент, инвентарь, моющие средства,</w:t>
      </w:r>
    </w:p>
    <w:p w:rsidR="00DC73F5" w:rsidRPr="00D21A6C" w:rsidRDefault="00DC73F5" w:rsidP="00D21A6C">
      <w:pPr>
        <w:numPr>
          <w:ilvl w:val="0"/>
          <w:numId w:val="10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A6C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ограждения и средства подъема на высоту в места их хранения; мусор вынести в установленное место;</w:t>
      </w:r>
    </w:p>
    <w:p w:rsidR="00DC73F5" w:rsidRPr="00D21A6C" w:rsidRDefault="00DC73F5" w:rsidP="00D21A6C">
      <w:pPr>
        <w:numPr>
          <w:ilvl w:val="0"/>
          <w:numId w:val="10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A6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выключить электроприборы, освещение;</w:t>
      </w:r>
    </w:p>
    <w:p w:rsidR="00DC73F5" w:rsidRPr="00D21A6C" w:rsidRDefault="00DC73F5" w:rsidP="00D21A6C">
      <w:pPr>
        <w:numPr>
          <w:ilvl w:val="0"/>
          <w:numId w:val="10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A6C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окончании работы информировать руководителя работ.</w:t>
      </w:r>
    </w:p>
    <w:p w:rsidR="00DC73F5" w:rsidRPr="00D21A6C" w:rsidRDefault="00DC73F5" w:rsidP="00D21A6C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A6C">
        <w:rPr>
          <w:rFonts w:ascii="Times New Roman" w:eastAsia="Times New Roman" w:hAnsi="Times New Roman" w:cs="Times New Roman"/>
          <w:sz w:val="24"/>
          <w:szCs w:val="24"/>
          <w:lang w:eastAsia="ru-RU"/>
        </w:rPr>
        <w:t>5.2. Средства индивидуальной защиты необходимо убрать в места, предназначенные для их хранения.</w:t>
      </w:r>
    </w:p>
    <w:p w:rsidR="00DC73F5" w:rsidRPr="00D21A6C" w:rsidRDefault="00DC73F5" w:rsidP="00D21A6C">
      <w:p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A6C">
        <w:rPr>
          <w:rFonts w:ascii="Times New Roman" w:eastAsia="Times New Roman" w:hAnsi="Times New Roman" w:cs="Times New Roman"/>
          <w:sz w:val="24"/>
          <w:szCs w:val="24"/>
          <w:lang w:eastAsia="ru-RU"/>
        </w:rPr>
        <w:t>5.3. Следует выполнить требования личной гигиены – вымыть водой с мылом руки, лицо.</w:t>
      </w:r>
    </w:p>
    <w:p w:rsidR="00604ECD" w:rsidRDefault="00604ECD" w:rsidP="00D21A6C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1A6C" w:rsidRDefault="00D21A6C" w:rsidP="00D21A6C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1A6C" w:rsidRDefault="00D21A6C" w:rsidP="00D21A6C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1A6C" w:rsidRDefault="00D21A6C" w:rsidP="00D21A6C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1A6C" w:rsidRDefault="00D21A6C" w:rsidP="00D21A6C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Разработал:</w:t>
      </w:r>
    </w:p>
    <w:p w:rsidR="008E0CB9" w:rsidRDefault="008E0CB9" w:rsidP="008E0CB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МАДОУ «Детский сад №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70»  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____________________/О.Н. Коршунова</w:t>
      </w:r>
    </w:p>
    <w:p w:rsidR="008E0CB9" w:rsidRDefault="008E0CB9" w:rsidP="00D21A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E0CB9" w:rsidRDefault="008E0CB9" w:rsidP="00D21A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21A6C" w:rsidRDefault="00D21A6C" w:rsidP="00D21A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Согласовано:</w:t>
      </w:r>
    </w:p>
    <w:p w:rsidR="00D21A6C" w:rsidRDefault="00D21A6C" w:rsidP="00D21A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1A6C" w:rsidRDefault="00D21A6C" w:rsidP="00D21A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 по охране труда           __________________/Е.И. Крылатых</w:t>
      </w:r>
    </w:p>
    <w:p w:rsidR="00F62E4B" w:rsidRDefault="00F62E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F62E4B" w:rsidRPr="009956DD" w:rsidRDefault="00F62E4B" w:rsidP="00F62E4B">
      <w:pPr>
        <w:jc w:val="center"/>
        <w:rPr>
          <w:rFonts w:eastAsia="Calibri" w:cs="Arial"/>
        </w:rPr>
      </w:pPr>
      <w:r w:rsidRPr="009956DD">
        <w:rPr>
          <w:rFonts w:eastAsia="Calibri" w:cs="Arial"/>
          <w:b/>
        </w:rPr>
        <w:lastRenderedPageBreak/>
        <w:t>ЛИСТ ОЗНАКОМЛЕНИЯ</w:t>
      </w:r>
      <w:r w:rsidRPr="009956DD">
        <w:rPr>
          <w:rFonts w:eastAsia="Calibri" w:cs="Arial"/>
        </w:rPr>
        <w:t xml:space="preserve"> 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594"/>
        <w:gridCol w:w="2043"/>
        <w:gridCol w:w="699"/>
        <w:gridCol w:w="2243"/>
        <w:gridCol w:w="1544"/>
        <w:gridCol w:w="2798"/>
      </w:tblGrid>
      <w:tr w:rsidR="00F62E4B" w:rsidRPr="009956DD" w:rsidTr="0056568B">
        <w:tc>
          <w:tcPr>
            <w:tcW w:w="2637" w:type="dxa"/>
            <w:gridSpan w:val="2"/>
          </w:tcPr>
          <w:p w:rsidR="00F62E4B" w:rsidRPr="00343DAC" w:rsidRDefault="00F62E4B" w:rsidP="0056568B">
            <w:pPr>
              <w:spacing w:before="120"/>
              <w:jc w:val="center"/>
              <w:rPr>
                <w:rFonts w:eastAsia="Calibri" w:cs="Arial"/>
                <w:sz w:val="24"/>
                <w:szCs w:val="24"/>
              </w:rPr>
            </w:pPr>
            <w:r w:rsidRPr="00343DAC">
              <w:rPr>
                <w:rFonts w:eastAsia="Calibri" w:cs="Arial"/>
                <w:sz w:val="24"/>
                <w:szCs w:val="24"/>
              </w:rPr>
              <w:t>с инструкцией по</w:t>
            </w:r>
          </w:p>
        </w:tc>
        <w:tc>
          <w:tcPr>
            <w:tcW w:w="728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62E4B" w:rsidRDefault="00F62E4B" w:rsidP="005656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44"/>
                <w:szCs w:val="44"/>
                <w:bdr w:val="none" w:sz="0" w:space="0" w:color="auto" w:frame="1"/>
                <w:lang w:eastAsia="ru-RU"/>
              </w:rPr>
            </w:pPr>
            <w:r w:rsidRPr="00C4076A">
              <w:rPr>
                <w:rFonts w:eastAsia="Calibri" w:cs="Arial"/>
                <w:i/>
                <w:sz w:val="24"/>
                <w:szCs w:val="24"/>
              </w:rPr>
              <w:t>охране труда при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44"/>
                <w:szCs w:val="44"/>
                <w:bdr w:val="none" w:sz="0" w:space="0" w:color="auto" w:frame="1"/>
                <w:lang w:eastAsia="ru-RU"/>
              </w:rPr>
              <w:t xml:space="preserve"> </w:t>
            </w:r>
            <w:r w:rsidRPr="00F62E4B">
              <w:rPr>
                <w:rFonts w:eastAsia="Calibri" w:cs="Arial"/>
                <w:i/>
                <w:sz w:val="24"/>
                <w:szCs w:val="24"/>
              </w:rPr>
              <w:t>выполнении работ по мытью окон и плафонов</w:t>
            </w:r>
          </w:p>
          <w:p w:rsidR="00F62E4B" w:rsidRPr="00C4076A" w:rsidRDefault="00F62E4B" w:rsidP="0056568B">
            <w:pPr>
              <w:spacing w:after="0" w:line="240" w:lineRule="auto"/>
              <w:outlineLvl w:val="0"/>
              <w:rPr>
                <w:rFonts w:eastAsia="Calibri"/>
                <w:i/>
                <w:sz w:val="24"/>
                <w:szCs w:val="24"/>
              </w:rPr>
            </w:pPr>
          </w:p>
        </w:tc>
      </w:tr>
      <w:tr w:rsidR="00F62E4B" w:rsidRPr="009956DD" w:rsidTr="0056568B">
        <w:tc>
          <w:tcPr>
            <w:tcW w:w="992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62E4B" w:rsidRPr="00343DAC" w:rsidRDefault="00F62E4B" w:rsidP="0056568B">
            <w:pPr>
              <w:spacing w:before="120" w:after="120"/>
              <w:jc w:val="both"/>
              <w:rPr>
                <w:rFonts w:eastAsia="Calibri" w:cs="Arial"/>
                <w:sz w:val="24"/>
                <w:szCs w:val="24"/>
              </w:rPr>
            </w:pPr>
            <w:r w:rsidRPr="00343DAC">
              <w:rPr>
                <w:rFonts w:eastAsia="Calibri" w:cs="Arial"/>
                <w:sz w:val="24"/>
                <w:szCs w:val="24"/>
              </w:rPr>
              <w:t>Инструкцию изучил и обязуюсь выполнять:</w:t>
            </w:r>
          </w:p>
        </w:tc>
      </w:tr>
      <w:tr w:rsidR="00F62E4B" w:rsidRPr="00C4076A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94" w:type="dxa"/>
            <w:vAlign w:val="center"/>
          </w:tcPr>
          <w:p w:rsidR="00F62E4B" w:rsidRPr="00C4076A" w:rsidRDefault="00F62E4B" w:rsidP="0056568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4076A">
              <w:rPr>
                <w:rFonts w:ascii="Times New Roman" w:eastAsia="Calibri" w:hAnsi="Times New Roman" w:cs="Times New Roman"/>
              </w:rPr>
              <w:t>№ п/п</w:t>
            </w:r>
          </w:p>
        </w:tc>
        <w:tc>
          <w:tcPr>
            <w:tcW w:w="2742" w:type="dxa"/>
            <w:gridSpan w:val="2"/>
            <w:vAlign w:val="center"/>
          </w:tcPr>
          <w:p w:rsidR="00F62E4B" w:rsidRPr="00C4076A" w:rsidRDefault="00F62E4B" w:rsidP="0056568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4076A">
              <w:rPr>
                <w:rFonts w:ascii="Times New Roman" w:eastAsia="Calibri" w:hAnsi="Times New Roman" w:cs="Times New Roman"/>
              </w:rPr>
              <w:t>Ф.И.О.</w:t>
            </w:r>
          </w:p>
        </w:tc>
        <w:tc>
          <w:tcPr>
            <w:tcW w:w="2243" w:type="dxa"/>
            <w:vAlign w:val="center"/>
          </w:tcPr>
          <w:p w:rsidR="00F62E4B" w:rsidRPr="00C4076A" w:rsidRDefault="00F62E4B" w:rsidP="0056568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4076A">
              <w:rPr>
                <w:rFonts w:ascii="Times New Roman" w:eastAsia="Calibri" w:hAnsi="Times New Roman" w:cs="Times New Roman"/>
              </w:rPr>
              <w:t>Должность</w:t>
            </w:r>
          </w:p>
        </w:tc>
        <w:tc>
          <w:tcPr>
            <w:tcW w:w="1544" w:type="dxa"/>
            <w:vAlign w:val="center"/>
          </w:tcPr>
          <w:p w:rsidR="00F62E4B" w:rsidRPr="00C4076A" w:rsidRDefault="00F62E4B" w:rsidP="0056568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4076A">
              <w:rPr>
                <w:rFonts w:ascii="Times New Roman" w:eastAsia="Calibri" w:hAnsi="Times New Roman" w:cs="Times New Roman"/>
              </w:rPr>
              <w:t>Дата</w:t>
            </w:r>
          </w:p>
        </w:tc>
        <w:tc>
          <w:tcPr>
            <w:tcW w:w="2798" w:type="dxa"/>
            <w:vAlign w:val="center"/>
          </w:tcPr>
          <w:p w:rsidR="00F62E4B" w:rsidRPr="00C4076A" w:rsidRDefault="00F62E4B" w:rsidP="0056568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4076A">
              <w:rPr>
                <w:rFonts w:ascii="Times New Roman" w:eastAsia="Calibri" w:hAnsi="Times New Roman" w:cs="Times New Roman"/>
              </w:rPr>
              <w:t>Подпись</w:t>
            </w:r>
          </w:p>
        </w:tc>
      </w:tr>
      <w:tr w:rsidR="00F62E4B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F62E4B" w:rsidRPr="009956DD" w:rsidRDefault="00F62E4B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1.</w:t>
            </w:r>
          </w:p>
        </w:tc>
        <w:tc>
          <w:tcPr>
            <w:tcW w:w="2742" w:type="dxa"/>
            <w:gridSpan w:val="2"/>
          </w:tcPr>
          <w:p w:rsidR="00F62E4B" w:rsidRPr="009956DD" w:rsidRDefault="00F62E4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F62E4B" w:rsidRPr="009956DD" w:rsidRDefault="00F62E4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F62E4B" w:rsidRPr="009956DD" w:rsidRDefault="00F62E4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F62E4B" w:rsidRPr="009956DD" w:rsidRDefault="00F62E4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F62E4B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F62E4B" w:rsidRPr="009956DD" w:rsidRDefault="00F62E4B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2.</w:t>
            </w:r>
          </w:p>
        </w:tc>
        <w:tc>
          <w:tcPr>
            <w:tcW w:w="2742" w:type="dxa"/>
            <w:gridSpan w:val="2"/>
          </w:tcPr>
          <w:p w:rsidR="00F62E4B" w:rsidRPr="009956DD" w:rsidRDefault="00F62E4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F62E4B" w:rsidRPr="009956DD" w:rsidRDefault="00F62E4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F62E4B" w:rsidRPr="009956DD" w:rsidRDefault="00F62E4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F62E4B" w:rsidRPr="009956DD" w:rsidRDefault="00F62E4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F62E4B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F62E4B" w:rsidRPr="009956DD" w:rsidRDefault="00F62E4B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3.</w:t>
            </w:r>
          </w:p>
        </w:tc>
        <w:tc>
          <w:tcPr>
            <w:tcW w:w="2742" w:type="dxa"/>
            <w:gridSpan w:val="2"/>
          </w:tcPr>
          <w:p w:rsidR="00F62E4B" w:rsidRPr="009956DD" w:rsidRDefault="00F62E4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F62E4B" w:rsidRPr="009956DD" w:rsidRDefault="00F62E4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F62E4B" w:rsidRPr="009956DD" w:rsidRDefault="00F62E4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F62E4B" w:rsidRPr="009956DD" w:rsidRDefault="00F62E4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F62E4B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F62E4B" w:rsidRPr="009956DD" w:rsidRDefault="00F62E4B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4.</w:t>
            </w:r>
          </w:p>
        </w:tc>
        <w:tc>
          <w:tcPr>
            <w:tcW w:w="2742" w:type="dxa"/>
            <w:gridSpan w:val="2"/>
          </w:tcPr>
          <w:p w:rsidR="00F62E4B" w:rsidRPr="009956DD" w:rsidRDefault="00F62E4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F62E4B" w:rsidRPr="009956DD" w:rsidRDefault="00F62E4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F62E4B" w:rsidRPr="009956DD" w:rsidRDefault="00F62E4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F62E4B" w:rsidRPr="009956DD" w:rsidRDefault="00F62E4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F62E4B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F62E4B" w:rsidRPr="009956DD" w:rsidRDefault="00F62E4B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5.</w:t>
            </w:r>
          </w:p>
        </w:tc>
        <w:tc>
          <w:tcPr>
            <w:tcW w:w="2742" w:type="dxa"/>
            <w:gridSpan w:val="2"/>
          </w:tcPr>
          <w:p w:rsidR="00F62E4B" w:rsidRPr="009956DD" w:rsidRDefault="00F62E4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F62E4B" w:rsidRPr="009956DD" w:rsidRDefault="00F62E4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F62E4B" w:rsidRPr="009956DD" w:rsidRDefault="00F62E4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F62E4B" w:rsidRPr="009956DD" w:rsidRDefault="00F62E4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F62E4B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F62E4B" w:rsidRPr="009956DD" w:rsidRDefault="00F62E4B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6.</w:t>
            </w:r>
          </w:p>
        </w:tc>
        <w:tc>
          <w:tcPr>
            <w:tcW w:w="2742" w:type="dxa"/>
            <w:gridSpan w:val="2"/>
          </w:tcPr>
          <w:p w:rsidR="00F62E4B" w:rsidRPr="009956DD" w:rsidRDefault="00F62E4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F62E4B" w:rsidRPr="009956DD" w:rsidRDefault="00F62E4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F62E4B" w:rsidRPr="009956DD" w:rsidRDefault="00F62E4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F62E4B" w:rsidRPr="009956DD" w:rsidRDefault="00F62E4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F62E4B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F62E4B" w:rsidRPr="009956DD" w:rsidRDefault="00F62E4B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7.</w:t>
            </w:r>
          </w:p>
        </w:tc>
        <w:tc>
          <w:tcPr>
            <w:tcW w:w="2742" w:type="dxa"/>
            <w:gridSpan w:val="2"/>
          </w:tcPr>
          <w:p w:rsidR="00F62E4B" w:rsidRPr="009956DD" w:rsidRDefault="00F62E4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F62E4B" w:rsidRPr="009956DD" w:rsidRDefault="00F62E4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F62E4B" w:rsidRPr="009956DD" w:rsidRDefault="00F62E4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F62E4B" w:rsidRPr="009956DD" w:rsidRDefault="00F62E4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F62E4B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F62E4B" w:rsidRPr="009956DD" w:rsidRDefault="00F62E4B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8.</w:t>
            </w:r>
          </w:p>
        </w:tc>
        <w:tc>
          <w:tcPr>
            <w:tcW w:w="2742" w:type="dxa"/>
            <w:gridSpan w:val="2"/>
          </w:tcPr>
          <w:p w:rsidR="00F62E4B" w:rsidRPr="009956DD" w:rsidRDefault="00F62E4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F62E4B" w:rsidRPr="009956DD" w:rsidRDefault="00F62E4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F62E4B" w:rsidRPr="009956DD" w:rsidRDefault="00F62E4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F62E4B" w:rsidRPr="009956DD" w:rsidRDefault="00F62E4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F62E4B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F62E4B" w:rsidRPr="009956DD" w:rsidRDefault="00F62E4B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9.</w:t>
            </w:r>
          </w:p>
        </w:tc>
        <w:tc>
          <w:tcPr>
            <w:tcW w:w="2742" w:type="dxa"/>
            <w:gridSpan w:val="2"/>
          </w:tcPr>
          <w:p w:rsidR="00F62E4B" w:rsidRPr="009956DD" w:rsidRDefault="00F62E4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F62E4B" w:rsidRPr="009956DD" w:rsidRDefault="00F62E4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F62E4B" w:rsidRPr="009956DD" w:rsidRDefault="00F62E4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F62E4B" w:rsidRPr="009956DD" w:rsidRDefault="00F62E4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F62E4B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F62E4B" w:rsidRPr="009956DD" w:rsidRDefault="00F62E4B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10.</w:t>
            </w:r>
          </w:p>
        </w:tc>
        <w:tc>
          <w:tcPr>
            <w:tcW w:w="2742" w:type="dxa"/>
            <w:gridSpan w:val="2"/>
          </w:tcPr>
          <w:p w:rsidR="00F62E4B" w:rsidRPr="009956DD" w:rsidRDefault="00F62E4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F62E4B" w:rsidRPr="009956DD" w:rsidRDefault="00F62E4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F62E4B" w:rsidRPr="009956DD" w:rsidRDefault="00F62E4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F62E4B" w:rsidRPr="009956DD" w:rsidRDefault="00F62E4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F62E4B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F62E4B" w:rsidRPr="009956DD" w:rsidRDefault="00F62E4B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11.</w:t>
            </w:r>
          </w:p>
        </w:tc>
        <w:tc>
          <w:tcPr>
            <w:tcW w:w="2742" w:type="dxa"/>
            <w:gridSpan w:val="2"/>
          </w:tcPr>
          <w:p w:rsidR="00F62E4B" w:rsidRPr="009956DD" w:rsidRDefault="00F62E4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F62E4B" w:rsidRPr="009956DD" w:rsidRDefault="00F62E4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F62E4B" w:rsidRPr="009956DD" w:rsidRDefault="00F62E4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F62E4B" w:rsidRPr="009956DD" w:rsidRDefault="00F62E4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F62E4B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F62E4B" w:rsidRPr="009956DD" w:rsidRDefault="00F62E4B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12.</w:t>
            </w:r>
          </w:p>
        </w:tc>
        <w:tc>
          <w:tcPr>
            <w:tcW w:w="2742" w:type="dxa"/>
            <w:gridSpan w:val="2"/>
          </w:tcPr>
          <w:p w:rsidR="00F62E4B" w:rsidRPr="009956DD" w:rsidRDefault="00F62E4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F62E4B" w:rsidRPr="009956DD" w:rsidRDefault="00F62E4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F62E4B" w:rsidRPr="009956DD" w:rsidRDefault="00F62E4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F62E4B" w:rsidRPr="009956DD" w:rsidRDefault="00F62E4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F62E4B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F62E4B" w:rsidRPr="009956DD" w:rsidRDefault="00F62E4B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13.</w:t>
            </w:r>
          </w:p>
        </w:tc>
        <w:tc>
          <w:tcPr>
            <w:tcW w:w="2742" w:type="dxa"/>
            <w:gridSpan w:val="2"/>
          </w:tcPr>
          <w:p w:rsidR="00F62E4B" w:rsidRPr="009956DD" w:rsidRDefault="00F62E4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F62E4B" w:rsidRPr="009956DD" w:rsidRDefault="00F62E4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F62E4B" w:rsidRPr="009956DD" w:rsidRDefault="00F62E4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F62E4B" w:rsidRPr="009956DD" w:rsidRDefault="00F62E4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F62E4B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F62E4B" w:rsidRPr="009956DD" w:rsidRDefault="00F62E4B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14.</w:t>
            </w:r>
          </w:p>
        </w:tc>
        <w:tc>
          <w:tcPr>
            <w:tcW w:w="2742" w:type="dxa"/>
            <w:gridSpan w:val="2"/>
          </w:tcPr>
          <w:p w:rsidR="00F62E4B" w:rsidRPr="009956DD" w:rsidRDefault="00F62E4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F62E4B" w:rsidRPr="009956DD" w:rsidRDefault="00F62E4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F62E4B" w:rsidRPr="009956DD" w:rsidRDefault="00F62E4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F62E4B" w:rsidRPr="009956DD" w:rsidRDefault="00F62E4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F62E4B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F62E4B" w:rsidRPr="009956DD" w:rsidRDefault="00F62E4B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15.</w:t>
            </w:r>
          </w:p>
        </w:tc>
        <w:tc>
          <w:tcPr>
            <w:tcW w:w="2742" w:type="dxa"/>
            <w:gridSpan w:val="2"/>
          </w:tcPr>
          <w:p w:rsidR="00F62E4B" w:rsidRPr="009956DD" w:rsidRDefault="00F62E4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F62E4B" w:rsidRPr="009956DD" w:rsidRDefault="00F62E4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F62E4B" w:rsidRPr="009956DD" w:rsidRDefault="00F62E4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F62E4B" w:rsidRPr="009956DD" w:rsidRDefault="00F62E4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F62E4B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F62E4B" w:rsidRPr="009956DD" w:rsidRDefault="00F62E4B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16.</w:t>
            </w:r>
          </w:p>
        </w:tc>
        <w:tc>
          <w:tcPr>
            <w:tcW w:w="2742" w:type="dxa"/>
            <w:gridSpan w:val="2"/>
          </w:tcPr>
          <w:p w:rsidR="00F62E4B" w:rsidRPr="009956DD" w:rsidRDefault="00F62E4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F62E4B" w:rsidRPr="009956DD" w:rsidRDefault="00F62E4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F62E4B" w:rsidRPr="009956DD" w:rsidRDefault="00F62E4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F62E4B" w:rsidRPr="009956DD" w:rsidRDefault="00F62E4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F62E4B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F62E4B" w:rsidRPr="009956DD" w:rsidRDefault="00F62E4B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17.</w:t>
            </w:r>
          </w:p>
        </w:tc>
        <w:tc>
          <w:tcPr>
            <w:tcW w:w="2742" w:type="dxa"/>
            <w:gridSpan w:val="2"/>
          </w:tcPr>
          <w:p w:rsidR="00F62E4B" w:rsidRPr="009956DD" w:rsidRDefault="00F62E4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F62E4B" w:rsidRPr="009956DD" w:rsidRDefault="00F62E4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F62E4B" w:rsidRPr="009956DD" w:rsidRDefault="00F62E4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F62E4B" w:rsidRPr="009956DD" w:rsidRDefault="00F62E4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F62E4B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F62E4B" w:rsidRPr="009956DD" w:rsidRDefault="00F62E4B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18.</w:t>
            </w:r>
          </w:p>
        </w:tc>
        <w:tc>
          <w:tcPr>
            <w:tcW w:w="2742" w:type="dxa"/>
            <w:gridSpan w:val="2"/>
          </w:tcPr>
          <w:p w:rsidR="00F62E4B" w:rsidRPr="009956DD" w:rsidRDefault="00F62E4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F62E4B" w:rsidRPr="009956DD" w:rsidRDefault="00F62E4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F62E4B" w:rsidRPr="009956DD" w:rsidRDefault="00F62E4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F62E4B" w:rsidRPr="009956DD" w:rsidRDefault="00F62E4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F62E4B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F62E4B" w:rsidRPr="009956DD" w:rsidRDefault="00F62E4B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19.</w:t>
            </w:r>
          </w:p>
        </w:tc>
        <w:tc>
          <w:tcPr>
            <w:tcW w:w="2742" w:type="dxa"/>
            <w:gridSpan w:val="2"/>
          </w:tcPr>
          <w:p w:rsidR="00F62E4B" w:rsidRPr="009956DD" w:rsidRDefault="00F62E4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F62E4B" w:rsidRPr="009956DD" w:rsidRDefault="00F62E4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F62E4B" w:rsidRPr="009956DD" w:rsidRDefault="00F62E4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F62E4B" w:rsidRPr="009956DD" w:rsidRDefault="00F62E4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F62E4B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F62E4B" w:rsidRPr="009956DD" w:rsidRDefault="00F62E4B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20.</w:t>
            </w:r>
          </w:p>
        </w:tc>
        <w:tc>
          <w:tcPr>
            <w:tcW w:w="2742" w:type="dxa"/>
            <w:gridSpan w:val="2"/>
          </w:tcPr>
          <w:p w:rsidR="00F62E4B" w:rsidRPr="009956DD" w:rsidRDefault="00F62E4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F62E4B" w:rsidRPr="009956DD" w:rsidRDefault="00F62E4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F62E4B" w:rsidRPr="009956DD" w:rsidRDefault="00F62E4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F62E4B" w:rsidRPr="009956DD" w:rsidRDefault="00F62E4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F62E4B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F62E4B" w:rsidRPr="009956DD" w:rsidRDefault="00F62E4B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21.</w:t>
            </w:r>
          </w:p>
        </w:tc>
        <w:tc>
          <w:tcPr>
            <w:tcW w:w="2742" w:type="dxa"/>
            <w:gridSpan w:val="2"/>
          </w:tcPr>
          <w:p w:rsidR="00F62E4B" w:rsidRPr="009956DD" w:rsidRDefault="00F62E4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F62E4B" w:rsidRPr="009956DD" w:rsidRDefault="00F62E4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F62E4B" w:rsidRPr="009956DD" w:rsidRDefault="00F62E4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F62E4B" w:rsidRPr="009956DD" w:rsidRDefault="00F62E4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F62E4B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F62E4B" w:rsidRPr="009956DD" w:rsidRDefault="00F62E4B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22.</w:t>
            </w:r>
          </w:p>
        </w:tc>
        <w:tc>
          <w:tcPr>
            <w:tcW w:w="2742" w:type="dxa"/>
            <w:gridSpan w:val="2"/>
          </w:tcPr>
          <w:p w:rsidR="00F62E4B" w:rsidRPr="009956DD" w:rsidRDefault="00F62E4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F62E4B" w:rsidRPr="009956DD" w:rsidRDefault="00F62E4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F62E4B" w:rsidRPr="009956DD" w:rsidRDefault="00F62E4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F62E4B" w:rsidRPr="009956DD" w:rsidRDefault="00F62E4B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</w:tbl>
    <w:p w:rsidR="00D21A6C" w:rsidRPr="00D21A6C" w:rsidRDefault="00D21A6C" w:rsidP="00D21A6C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21A6C" w:rsidRPr="00D21A6C" w:rsidSect="00D21A6C">
      <w:footerReference w:type="default" r:id="rId9"/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0ADD" w:rsidRDefault="006C0ADD" w:rsidP="00F62E4B">
      <w:pPr>
        <w:spacing w:after="0" w:line="240" w:lineRule="auto"/>
      </w:pPr>
      <w:r>
        <w:separator/>
      </w:r>
    </w:p>
  </w:endnote>
  <w:endnote w:type="continuationSeparator" w:id="0">
    <w:p w:rsidR="006C0ADD" w:rsidRDefault="006C0ADD" w:rsidP="00F62E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90799832"/>
      <w:docPartObj>
        <w:docPartGallery w:val="Page Numbers (Bottom of Page)"/>
        <w:docPartUnique/>
      </w:docPartObj>
    </w:sdtPr>
    <w:sdtEndPr/>
    <w:sdtContent>
      <w:p w:rsidR="00F62E4B" w:rsidRDefault="00F62E4B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6F5C">
          <w:rPr>
            <w:noProof/>
          </w:rPr>
          <w:t>8</w:t>
        </w:r>
        <w:r>
          <w:fldChar w:fldCharType="end"/>
        </w:r>
      </w:p>
    </w:sdtContent>
  </w:sdt>
  <w:p w:rsidR="00F62E4B" w:rsidRDefault="00F62E4B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0ADD" w:rsidRDefault="006C0ADD" w:rsidP="00F62E4B">
      <w:pPr>
        <w:spacing w:after="0" w:line="240" w:lineRule="auto"/>
      </w:pPr>
      <w:r>
        <w:separator/>
      </w:r>
    </w:p>
  </w:footnote>
  <w:footnote w:type="continuationSeparator" w:id="0">
    <w:p w:rsidR="006C0ADD" w:rsidRDefault="006C0ADD" w:rsidP="00F62E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925CC"/>
    <w:multiLevelType w:val="multilevel"/>
    <w:tmpl w:val="9C40D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4D21B49"/>
    <w:multiLevelType w:val="multilevel"/>
    <w:tmpl w:val="CFA8131C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E980E88"/>
    <w:multiLevelType w:val="multilevel"/>
    <w:tmpl w:val="3F1444A0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FB12121"/>
    <w:multiLevelType w:val="multilevel"/>
    <w:tmpl w:val="51A0D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1314196"/>
    <w:multiLevelType w:val="multilevel"/>
    <w:tmpl w:val="8EA011A0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22F35BE"/>
    <w:multiLevelType w:val="multilevel"/>
    <w:tmpl w:val="1050098E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E3D4566"/>
    <w:multiLevelType w:val="multilevel"/>
    <w:tmpl w:val="4E684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1266442"/>
    <w:multiLevelType w:val="multilevel"/>
    <w:tmpl w:val="2DA46A70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3FF23C5"/>
    <w:multiLevelType w:val="multilevel"/>
    <w:tmpl w:val="0AF4A048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6931DF2"/>
    <w:multiLevelType w:val="multilevel"/>
    <w:tmpl w:val="1C08CB6E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DD86B25"/>
    <w:multiLevelType w:val="multilevel"/>
    <w:tmpl w:val="6F185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FDF3380"/>
    <w:multiLevelType w:val="multilevel"/>
    <w:tmpl w:val="FA8C7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57D2F4E"/>
    <w:multiLevelType w:val="hybridMultilevel"/>
    <w:tmpl w:val="B38EEA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686B0F"/>
    <w:multiLevelType w:val="multilevel"/>
    <w:tmpl w:val="C130D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5C01DEA"/>
    <w:multiLevelType w:val="multilevel"/>
    <w:tmpl w:val="BCF82F4C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A015FC9"/>
    <w:multiLevelType w:val="multilevel"/>
    <w:tmpl w:val="EE7CB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44B0A2D"/>
    <w:multiLevelType w:val="multilevel"/>
    <w:tmpl w:val="45C8A142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60E04760"/>
    <w:multiLevelType w:val="multilevel"/>
    <w:tmpl w:val="C1568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623C72DD"/>
    <w:multiLevelType w:val="multilevel"/>
    <w:tmpl w:val="D16EE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6AC16C7"/>
    <w:multiLevelType w:val="multilevel"/>
    <w:tmpl w:val="E73EC330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7517395D"/>
    <w:multiLevelType w:val="multilevel"/>
    <w:tmpl w:val="E80E09D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6"/>
  </w:num>
  <w:num w:numId="2">
    <w:abstractNumId w:val="13"/>
  </w:num>
  <w:num w:numId="3">
    <w:abstractNumId w:val="3"/>
  </w:num>
  <w:num w:numId="4">
    <w:abstractNumId w:val="11"/>
  </w:num>
  <w:num w:numId="5">
    <w:abstractNumId w:val="0"/>
  </w:num>
  <w:num w:numId="6">
    <w:abstractNumId w:val="15"/>
  </w:num>
  <w:num w:numId="7">
    <w:abstractNumId w:val="18"/>
  </w:num>
  <w:num w:numId="8">
    <w:abstractNumId w:val="17"/>
  </w:num>
  <w:num w:numId="9">
    <w:abstractNumId w:val="10"/>
  </w:num>
  <w:num w:numId="10">
    <w:abstractNumId w:val="4"/>
  </w:num>
  <w:num w:numId="11">
    <w:abstractNumId w:val="9"/>
  </w:num>
  <w:num w:numId="12">
    <w:abstractNumId w:val="8"/>
  </w:num>
  <w:num w:numId="13">
    <w:abstractNumId w:val="2"/>
  </w:num>
  <w:num w:numId="14">
    <w:abstractNumId w:val="5"/>
  </w:num>
  <w:num w:numId="15">
    <w:abstractNumId w:val="1"/>
  </w:num>
  <w:num w:numId="16">
    <w:abstractNumId w:val="19"/>
  </w:num>
  <w:num w:numId="17">
    <w:abstractNumId w:val="14"/>
  </w:num>
  <w:num w:numId="18">
    <w:abstractNumId w:val="16"/>
  </w:num>
  <w:num w:numId="19">
    <w:abstractNumId w:val="7"/>
  </w:num>
  <w:num w:numId="20">
    <w:abstractNumId w:val="20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69D1"/>
    <w:rsid w:val="00084BB5"/>
    <w:rsid w:val="001C69D1"/>
    <w:rsid w:val="00295158"/>
    <w:rsid w:val="003B6580"/>
    <w:rsid w:val="00604ECD"/>
    <w:rsid w:val="006C0ADD"/>
    <w:rsid w:val="008E0CB9"/>
    <w:rsid w:val="00BA6F5C"/>
    <w:rsid w:val="00D21A6C"/>
    <w:rsid w:val="00DC73F5"/>
    <w:rsid w:val="00EB4596"/>
    <w:rsid w:val="00F57FF1"/>
    <w:rsid w:val="00F62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6E71F"/>
  <w15:chartTrackingRefBased/>
  <w15:docId w15:val="{1820B730-D29D-41C4-846F-AFF0DD960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C73F5"/>
    <w:rPr>
      <w:b/>
      <w:bCs/>
    </w:rPr>
  </w:style>
  <w:style w:type="paragraph" w:styleId="a4">
    <w:name w:val="Normal (Web)"/>
    <w:basedOn w:val="a"/>
    <w:uiPriority w:val="99"/>
    <w:semiHidden/>
    <w:unhideWhenUsed/>
    <w:rsid w:val="00DC73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DC73F5"/>
    <w:rPr>
      <w:color w:val="0000FF"/>
      <w:u w:val="single"/>
    </w:rPr>
  </w:style>
  <w:style w:type="character" w:styleId="a6">
    <w:name w:val="Emphasis"/>
    <w:basedOn w:val="a0"/>
    <w:uiPriority w:val="20"/>
    <w:qFormat/>
    <w:rsid w:val="00DC73F5"/>
    <w:rPr>
      <w:i/>
      <w:iCs/>
    </w:rPr>
  </w:style>
  <w:style w:type="table" w:styleId="a7">
    <w:name w:val="Table Grid"/>
    <w:basedOn w:val="a1"/>
    <w:uiPriority w:val="39"/>
    <w:rsid w:val="00D21A6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8E0C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E0CB9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F62E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F62E4B"/>
  </w:style>
  <w:style w:type="paragraph" w:styleId="ac">
    <w:name w:val="footer"/>
    <w:basedOn w:val="a"/>
    <w:link w:val="ad"/>
    <w:uiPriority w:val="99"/>
    <w:unhideWhenUsed/>
    <w:rsid w:val="00F62E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62E4B"/>
  </w:style>
  <w:style w:type="paragraph" w:styleId="ae">
    <w:name w:val="List Paragraph"/>
    <w:basedOn w:val="a"/>
    <w:uiPriority w:val="34"/>
    <w:qFormat/>
    <w:rsid w:val="00BA6F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1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u.su/node/59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ou.su/node/49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8</Pages>
  <Words>2588</Words>
  <Characters>14758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cp:lastPrinted>2022-07-14T07:33:00Z</cp:lastPrinted>
  <dcterms:created xsi:type="dcterms:W3CDTF">2019-12-05T05:47:00Z</dcterms:created>
  <dcterms:modified xsi:type="dcterms:W3CDTF">2023-07-13T03:06:00Z</dcterms:modified>
</cp:coreProperties>
</file>